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62EBC" w14:textId="77777777" w:rsidR="009D0762" w:rsidRDefault="009D0762" w:rsidP="00CE7606">
      <w:pPr>
        <w:pStyle w:val="3"/>
        <w:spacing w:before="93"/>
        <w:ind w:left="0"/>
        <w:rPr>
          <w:color w:val="1F487C"/>
        </w:rPr>
      </w:pPr>
    </w:p>
    <w:p w14:paraId="078F5875" w14:textId="77777777" w:rsidR="009D0762" w:rsidRDefault="009D0762" w:rsidP="00CE7606">
      <w:pPr>
        <w:pStyle w:val="3"/>
        <w:spacing w:before="93"/>
        <w:ind w:left="0"/>
        <w:rPr>
          <w:color w:val="1F487C"/>
        </w:rPr>
      </w:pPr>
    </w:p>
    <w:p w14:paraId="5FA75C82" w14:textId="77777777" w:rsidR="009D0762" w:rsidRDefault="009D0762" w:rsidP="00CE7606">
      <w:pPr>
        <w:pStyle w:val="3"/>
        <w:spacing w:before="93"/>
        <w:ind w:left="0"/>
        <w:rPr>
          <w:color w:val="1F487C"/>
        </w:rPr>
      </w:pPr>
    </w:p>
    <w:p w14:paraId="0F5DBF3F" w14:textId="77777777" w:rsidR="009D0762" w:rsidRDefault="009D0762" w:rsidP="00CE7606">
      <w:pPr>
        <w:pStyle w:val="3"/>
        <w:spacing w:before="93"/>
        <w:ind w:left="0"/>
        <w:rPr>
          <w:color w:val="1F487C"/>
        </w:rPr>
      </w:pPr>
    </w:p>
    <w:p w14:paraId="3A890FC7" w14:textId="3294BE85" w:rsidR="00171A1E" w:rsidRDefault="00FF3603" w:rsidP="00CE7606">
      <w:pPr>
        <w:pStyle w:val="3"/>
        <w:spacing w:before="93"/>
        <w:ind w:left="0"/>
      </w:pPr>
      <w:r>
        <w:rPr>
          <w:color w:val="1F487C"/>
        </w:rPr>
        <w:t>Β. ΥΠΟΔΕΙΓΜΑΤΑ ΣΧΕΔΙΩΝ ΔΡΑΣΗΣ ΤΟΥ ΤΜΗΜΑΤΟΣ ΑΝΑ ΘΕΜΑΤΙΚΟ ΚΥΚΛΟ</w:t>
      </w:r>
    </w:p>
    <w:p w14:paraId="23B0A536" w14:textId="733B2394" w:rsidR="00171A1E" w:rsidRDefault="00FF3603" w:rsidP="00CE7606">
      <w:pPr>
        <w:pStyle w:val="3"/>
        <w:spacing w:before="0"/>
        <w:ind w:left="0"/>
      </w:pPr>
      <w:bookmarkStart w:id="0" w:name="_bookmark7"/>
      <w:bookmarkEnd w:id="0"/>
      <w:r>
        <w:rPr>
          <w:color w:val="1F487C"/>
        </w:rPr>
        <w:t>Β</w:t>
      </w:r>
      <w:r w:rsidR="009D0762">
        <w:rPr>
          <w:color w:val="1F487C"/>
        </w:rPr>
        <w:t>3</w:t>
      </w:r>
      <w:r>
        <w:rPr>
          <w:color w:val="1F487C"/>
        </w:rPr>
        <w:t>. Σχέδιο Δράσης του Τμήματος</w:t>
      </w:r>
      <w:r w:rsidR="00CE7606">
        <w:rPr>
          <w:color w:val="1F487C"/>
        </w:rPr>
        <w:t xml:space="preserve"> </w:t>
      </w:r>
      <w:proofErr w:type="spellStart"/>
      <w:r w:rsidR="00CE7606">
        <w:rPr>
          <w:color w:val="1F487C"/>
        </w:rPr>
        <w:t>Στ</w:t>
      </w:r>
      <w:proofErr w:type="spellEnd"/>
      <w:r>
        <w:rPr>
          <w:color w:val="1F487C"/>
        </w:rPr>
        <w:t xml:space="preserve"> </w:t>
      </w:r>
      <w:r>
        <w:rPr>
          <w:rFonts w:ascii="Times New Roman" w:hAnsi="Times New Roman"/>
          <w:color w:val="1F487C"/>
        </w:rPr>
        <w:t xml:space="preserve">- </w:t>
      </w:r>
      <w:r>
        <w:rPr>
          <w:color w:val="1F487C"/>
        </w:rPr>
        <w:t>Θεματικός Κύκλος «</w:t>
      </w:r>
      <w:r w:rsidR="009D0762">
        <w:rPr>
          <w:color w:val="1F487C"/>
        </w:rPr>
        <w:t>Ενδιαφέρομαι και Ενεργώ</w:t>
      </w:r>
      <w:r>
        <w:rPr>
          <w:color w:val="1F487C"/>
        </w:rPr>
        <w:t>»</w:t>
      </w:r>
    </w:p>
    <w:tbl>
      <w:tblPr>
        <w:tblStyle w:val="TableNormal1"/>
        <w:tblpPr w:leftFromText="180" w:rightFromText="180" w:vertAnchor="page" w:horzAnchor="margin" w:tblpY="424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9"/>
        <w:gridCol w:w="7856"/>
      </w:tblGrid>
      <w:tr w:rsidR="009D0762" w:rsidRPr="00395876" w14:paraId="79225F7F" w14:textId="77777777" w:rsidTr="009D0762">
        <w:trPr>
          <w:trHeight w:val="1256"/>
        </w:trPr>
        <w:tc>
          <w:tcPr>
            <w:tcW w:w="2279" w:type="dxa"/>
            <w:tcBorders>
              <w:top w:val="single" w:sz="4" w:space="0" w:color="000000"/>
              <w:left w:val="single" w:sz="4" w:space="0" w:color="000000"/>
              <w:bottom w:val="single" w:sz="4" w:space="0" w:color="000000"/>
              <w:right w:val="single" w:sz="4" w:space="0" w:color="000000"/>
            </w:tcBorders>
          </w:tcPr>
          <w:p w14:paraId="12457145" w14:textId="77777777" w:rsidR="009D0762" w:rsidRPr="00395876" w:rsidRDefault="009D0762" w:rsidP="009D0762">
            <w:pPr>
              <w:spacing w:before="8"/>
              <w:rPr>
                <w:rFonts w:cs="Calibri"/>
                <w:sz w:val="19"/>
              </w:rPr>
            </w:pPr>
          </w:p>
          <w:p w14:paraId="0D172EEC" w14:textId="77777777" w:rsidR="009D0762" w:rsidRPr="00395876" w:rsidRDefault="009D0762" w:rsidP="009D0762">
            <w:pPr>
              <w:ind w:left="140"/>
              <w:rPr>
                <w:rFonts w:cs="Calibri"/>
                <w:sz w:val="20"/>
              </w:rPr>
            </w:pPr>
            <w:r w:rsidRPr="00395876">
              <w:rPr>
                <w:rFonts w:cs="Calibri"/>
                <w:noProof/>
                <w:sz w:val="20"/>
                <w:lang w:eastAsia="el-GR"/>
              </w:rPr>
              <w:drawing>
                <wp:inline distT="0" distB="0" distL="0" distR="0" wp14:anchorId="64E27048" wp14:editId="5DFA5531">
                  <wp:extent cx="762000" cy="685800"/>
                  <wp:effectExtent l="0" t="0" r="0" b="0"/>
                  <wp:docPr id="5" name="Εικόνα 5"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dexiotit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85800"/>
                          </a:xfrm>
                          <a:prstGeom prst="rect">
                            <a:avLst/>
                          </a:prstGeom>
                          <a:noFill/>
                          <a:ln>
                            <a:noFill/>
                          </a:ln>
                        </pic:spPr>
                      </pic:pic>
                    </a:graphicData>
                  </a:graphic>
                </wp:inline>
              </w:drawing>
            </w:r>
          </w:p>
        </w:tc>
        <w:tc>
          <w:tcPr>
            <w:tcW w:w="7856" w:type="dxa"/>
            <w:tcBorders>
              <w:top w:val="single" w:sz="4" w:space="0" w:color="000000"/>
              <w:left w:val="single" w:sz="4" w:space="0" w:color="000000"/>
              <w:bottom w:val="single" w:sz="4" w:space="0" w:color="000000"/>
              <w:right w:val="single" w:sz="4" w:space="0" w:color="000000"/>
            </w:tcBorders>
            <w:shd w:val="clear" w:color="auto" w:fill="D5E2BB"/>
          </w:tcPr>
          <w:p w14:paraId="4D6FD8D1" w14:textId="77777777" w:rsidR="009D0762" w:rsidRPr="00395876" w:rsidRDefault="009D0762" w:rsidP="009D0762">
            <w:pPr>
              <w:spacing w:before="1"/>
              <w:rPr>
                <w:rFonts w:cs="Calibri"/>
                <w:sz w:val="26"/>
              </w:rPr>
            </w:pPr>
          </w:p>
          <w:p w14:paraId="56DDB5E5" w14:textId="77777777" w:rsidR="009D0762" w:rsidRPr="00395876" w:rsidRDefault="009D0762" w:rsidP="009D0762">
            <w:pPr>
              <w:ind w:left="773" w:right="621"/>
              <w:jc w:val="center"/>
              <w:rPr>
                <w:rFonts w:cs="Calibri"/>
                <w:b/>
                <w:sz w:val="24"/>
              </w:rPr>
            </w:pPr>
            <w:r w:rsidRPr="00395876">
              <w:rPr>
                <w:rFonts w:cs="Calibri"/>
                <w:b/>
                <w:color w:val="365F91"/>
                <w:sz w:val="24"/>
              </w:rPr>
              <w:t>ΠΛΑΤΦΟΡΜΑ</w:t>
            </w:r>
            <w:r w:rsidRPr="00395876">
              <w:rPr>
                <w:rFonts w:cs="Calibri"/>
                <w:b/>
                <w:color w:val="365F91"/>
                <w:spacing w:val="-3"/>
                <w:sz w:val="24"/>
              </w:rPr>
              <w:t xml:space="preserve"> </w:t>
            </w:r>
            <w:r w:rsidRPr="00395876">
              <w:rPr>
                <w:rFonts w:cs="Calibri"/>
                <w:b/>
                <w:color w:val="365F91"/>
                <w:sz w:val="24"/>
              </w:rPr>
              <w:t>21+:</w:t>
            </w:r>
            <w:r w:rsidRPr="00395876">
              <w:rPr>
                <w:rFonts w:cs="Calibri"/>
                <w:b/>
                <w:color w:val="365F91"/>
                <w:spacing w:val="-4"/>
                <w:sz w:val="24"/>
              </w:rPr>
              <w:t xml:space="preserve"> </w:t>
            </w:r>
            <w:r w:rsidRPr="00395876">
              <w:rPr>
                <w:rFonts w:cs="Calibri"/>
                <w:b/>
                <w:color w:val="365F91"/>
                <w:sz w:val="24"/>
              </w:rPr>
              <w:t>ΕΡΓΑΣΤΗΡΙΑ</w:t>
            </w:r>
            <w:r w:rsidRPr="00395876">
              <w:rPr>
                <w:rFonts w:cs="Calibri"/>
                <w:b/>
                <w:color w:val="365F91"/>
                <w:spacing w:val="-4"/>
                <w:sz w:val="24"/>
              </w:rPr>
              <w:t xml:space="preserve"> </w:t>
            </w:r>
            <w:r w:rsidRPr="00395876">
              <w:rPr>
                <w:rFonts w:cs="Calibri"/>
                <w:b/>
                <w:color w:val="365F91"/>
                <w:sz w:val="24"/>
              </w:rPr>
              <w:t>ΔΕΞΙΟΤΗΤΩΝ</w:t>
            </w:r>
          </w:p>
          <w:p w14:paraId="12980895" w14:textId="77777777" w:rsidR="009D0762" w:rsidRPr="00947DFA" w:rsidRDefault="009D0762" w:rsidP="009D0762">
            <w:pPr>
              <w:spacing w:before="146"/>
              <w:ind w:right="622"/>
              <w:rPr>
                <w:rFonts w:cs="Calibri"/>
                <w:b/>
                <w:sz w:val="24"/>
              </w:rPr>
            </w:pPr>
            <w:r w:rsidRPr="00947DFA">
              <w:rPr>
                <w:rFonts w:cs="Calibri"/>
                <w:b/>
                <w:color w:val="001F5F"/>
                <w:sz w:val="24"/>
              </w:rPr>
              <w:t xml:space="preserve">        </w:t>
            </w:r>
            <w:r w:rsidRPr="00395876">
              <w:rPr>
                <w:rFonts w:cs="Calibri"/>
                <w:b/>
                <w:color w:val="001F5F"/>
                <w:sz w:val="24"/>
              </w:rPr>
              <w:t>ΣΧΕΔΙΟ</w:t>
            </w:r>
            <w:r w:rsidRPr="00395876">
              <w:rPr>
                <w:rFonts w:cs="Calibri"/>
                <w:b/>
                <w:color w:val="001F5F"/>
                <w:spacing w:val="-3"/>
                <w:sz w:val="24"/>
              </w:rPr>
              <w:t xml:space="preserve"> </w:t>
            </w:r>
            <w:r w:rsidRPr="00395876">
              <w:rPr>
                <w:rFonts w:cs="Calibri"/>
                <w:b/>
                <w:color w:val="001F5F"/>
                <w:sz w:val="24"/>
              </w:rPr>
              <w:t>ΔΡΑΣΗΣ</w:t>
            </w:r>
            <w:r w:rsidRPr="00395876">
              <w:rPr>
                <w:rFonts w:cs="Calibri"/>
                <w:b/>
                <w:color w:val="001F5F"/>
                <w:spacing w:val="-4"/>
                <w:sz w:val="24"/>
              </w:rPr>
              <w:t xml:space="preserve"> </w:t>
            </w:r>
            <w:r w:rsidRPr="00395876">
              <w:rPr>
                <w:rFonts w:cs="Calibri"/>
                <w:b/>
                <w:color w:val="001F5F"/>
                <w:sz w:val="24"/>
              </w:rPr>
              <w:t>ΤΟΥ</w:t>
            </w:r>
            <w:r w:rsidRPr="00395876">
              <w:rPr>
                <w:rFonts w:cs="Calibri"/>
                <w:b/>
                <w:color w:val="001F5F"/>
                <w:spacing w:val="-3"/>
                <w:sz w:val="24"/>
              </w:rPr>
              <w:t xml:space="preserve"> </w:t>
            </w:r>
            <w:r w:rsidRPr="00395876">
              <w:rPr>
                <w:rFonts w:cs="Calibri"/>
                <w:b/>
                <w:color w:val="001F5F"/>
                <w:sz w:val="24"/>
              </w:rPr>
              <w:t>ΤΜΗΜΑΤΟΣ</w:t>
            </w:r>
            <w:r w:rsidRPr="00395876">
              <w:rPr>
                <w:rFonts w:cs="Calibri"/>
                <w:b/>
                <w:color w:val="001F5F"/>
                <w:spacing w:val="-1"/>
                <w:sz w:val="24"/>
              </w:rPr>
              <w:t xml:space="preserve"> </w:t>
            </w:r>
            <w:r w:rsidRPr="00395876">
              <w:rPr>
                <w:rFonts w:cs="Calibri"/>
                <w:b/>
                <w:color w:val="001F5F"/>
                <w:sz w:val="24"/>
              </w:rPr>
              <w:t>ΣΧΟΛΙΚΟΥ</w:t>
            </w:r>
            <w:r w:rsidRPr="00395876">
              <w:rPr>
                <w:rFonts w:cs="Calibri"/>
                <w:b/>
                <w:color w:val="001F5F"/>
                <w:spacing w:val="-4"/>
                <w:sz w:val="24"/>
              </w:rPr>
              <w:t xml:space="preserve"> </w:t>
            </w:r>
            <w:r w:rsidRPr="00395876">
              <w:rPr>
                <w:rFonts w:cs="Calibri"/>
                <w:b/>
                <w:color w:val="001F5F"/>
                <w:sz w:val="24"/>
              </w:rPr>
              <w:t>ΕΤΟΥΣ</w:t>
            </w:r>
            <w:r w:rsidRPr="00395876">
              <w:rPr>
                <w:rFonts w:cs="Calibri"/>
                <w:b/>
                <w:color w:val="001F5F"/>
                <w:spacing w:val="-2"/>
                <w:sz w:val="24"/>
              </w:rPr>
              <w:t xml:space="preserve"> </w:t>
            </w:r>
            <w:r w:rsidRPr="00395876">
              <w:rPr>
                <w:rFonts w:cs="Calibri"/>
                <w:b/>
                <w:color w:val="001F5F"/>
                <w:sz w:val="24"/>
              </w:rPr>
              <w:t>202</w:t>
            </w:r>
            <w:r w:rsidRPr="00947DFA">
              <w:rPr>
                <w:rFonts w:cs="Calibri"/>
                <w:b/>
                <w:color w:val="001F5F"/>
                <w:sz w:val="24"/>
              </w:rPr>
              <w:t>2-2023</w:t>
            </w:r>
          </w:p>
          <w:p w14:paraId="6D8DEF4D" w14:textId="77777777" w:rsidR="009D0762" w:rsidRPr="00395876" w:rsidRDefault="009D0762" w:rsidP="009D0762">
            <w:pPr>
              <w:spacing w:before="43"/>
              <w:ind w:left="110"/>
              <w:rPr>
                <w:rFonts w:cs="Calibri"/>
                <w:b/>
              </w:rPr>
            </w:pPr>
            <w:r w:rsidRPr="00395876">
              <w:rPr>
                <w:rFonts w:cs="Calibri"/>
                <w:b/>
              </w:rPr>
              <w:t>Σελ.</w:t>
            </w:r>
            <w:r w:rsidRPr="00395876">
              <w:rPr>
                <w:rFonts w:cs="Calibri"/>
                <w:b/>
                <w:spacing w:val="-1"/>
              </w:rPr>
              <w:t xml:space="preserve"> </w:t>
            </w:r>
            <w:r w:rsidRPr="00395876">
              <w:rPr>
                <w:rFonts w:cs="Calibri"/>
                <w:b/>
              </w:rPr>
              <w:t>1</w:t>
            </w:r>
          </w:p>
        </w:tc>
      </w:tr>
      <w:tr w:rsidR="009D0762" w:rsidRPr="00395876" w14:paraId="37889F6B" w14:textId="77777777" w:rsidTr="009D0762">
        <w:trPr>
          <w:trHeight w:val="518"/>
        </w:trPr>
        <w:tc>
          <w:tcPr>
            <w:tcW w:w="2279" w:type="dxa"/>
            <w:tcBorders>
              <w:top w:val="single" w:sz="4" w:space="0" w:color="000000"/>
              <w:left w:val="single" w:sz="4" w:space="0" w:color="000000"/>
              <w:bottom w:val="single" w:sz="4" w:space="0" w:color="000000"/>
              <w:right w:val="single" w:sz="4" w:space="0" w:color="000000"/>
            </w:tcBorders>
            <w:shd w:val="clear" w:color="auto" w:fill="D5E2BB"/>
            <w:hideMark/>
          </w:tcPr>
          <w:p w14:paraId="36B67529" w14:textId="77777777" w:rsidR="009D0762" w:rsidRPr="00395876" w:rsidRDefault="009D0762" w:rsidP="009D0762">
            <w:pPr>
              <w:spacing w:before="191"/>
              <w:ind w:left="107"/>
              <w:rPr>
                <w:rFonts w:cs="Calibri"/>
                <w:b/>
              </w:rPr>
            </w:pPr>
            <w:r w:rsidRPr="00395876">
              <w:rPr>
                <w:rFonts w:cs="Calibri"/>
                <w:b/>
                <w:color w:val="001F5F"/>
              </w:rPr>
              <w:t>Σχολείο:</w:t>
            </w:r>
          </w:p>
        </w:tc>
        <w:tc>
          <w:tcPr>
            <w:tcW w:w="7856" w:type="dxa"/>
            <w:tcBorders>
              <w:top w:val="single" w:sz="4" w:space="0" w:color="000000"/>
              <w:left w:val="single" w:sz="4" w:space="0" w:color="000000"/>
              <w:bottom w:val="single" w:sz="4" w:space="0" w:color="000000"/>
              <w:right w:val="single" w:sz="4" w:space="0" w:color="000000"/>
            </w:tcBorders>
          </w:tcPr>
          <w:p w14:paraId="10B980A3" w14:textId="77777777" w:rsidR="009D0762" w:rsidRPr="00395876" w:rsidRDefault="009D0762" w:rsidP="009D0762">
            <w:pPr>
              <w:jc w:val="center"/>
              <w:rPr>
                <w:rFonts w:ascii="Times New Roman" w:cs="Calibri"/>
              </w:rPr>
            </w:pPr>
            <w:r>
              <w:rPr>
                <w:rFonts w:ascii="Times New Roman" w:cs="Calibri"/>
              </w:rPr>
              <w:t>Δημοτικό</w:t>
            </w:r>
            <w:r>
              <w:rPr>
                <w:rFonts w:ascii="Times New Roman" w:cs="Calibri"/>
              </w:rPr>
              <w:t xml:space="preserve"> </w:t>
            </w:r>
            <w:r>
              <w:rPr>
                <w:rFonts w:ascii="Times New Roman" w:cs="Calibri"/>
              </w:rPr>
              <w:t>Σχολείο</w:t>
            </w:r>
            <w:r>
              <w:rPr>
                <w:rFonts w:ascii="Times New Roman" w:cs="Calibri"/>
              </w:rPr>
              <w:t xml:space="preserve"> </w:t>
            </w:r>
            <w:r>
              <w:rPr>
                <w:rFonts w:ascii="Times New Roman" w:cs="Calibri"/>
              </w:rPr>
              <w:t>Νέων</w:t>
            </w:r>
            <w:r>
              <w:rPr>
                <w:rFonts w:ascii="Times New Roman" w:cs="Calibri"/>
              </w:rPr>
              <w:t xml:space="preserve"> </w:t>
            </w:r>
            <w:r>
              <w:rPr>
                <w:rFonts w:ascii="Times New Roman" w:cs="Calibri"/>
              </w:rPr>
              <w:t>Ρόδων</w:t>
            </w:r>
          </w:p>
        </w:tc>
      </w:tr>
      <w:tr w:rsidR="009D0762" w:rsidRPr="00395876" w14:paraId="057868EF" w14:textId="77777777" w:rsidTr="009D0762">
        <w:trPr>
          <w:trHeight w:val="518"/>
        </w:trPr>
        <w:tc>
          <w:tcPr>
            <w:tcW w:w="2279" w:type="dxa"/>
            <w:tcBorders>
              <w:top w:val="single" w:sz="4" w:space="0" w:color="000000"/>
              <w:left w:val="single" w:sz="4" w:space="0" w:color="000000"/>
              <w:bottom w:val="single" w:sz="4" w:space="0" w:color="000000"/>
              <w:right w:val="single" w:sz="4" w:space="0" w:color="000000"/>
            </w:tcBorders>
            <w:shd w:val="clear" w:color="auto" w:fill="D5E2BB"/>
          </w:tcPr>
          <w:p w14:paraId="0F589A2D" w14:textId="77777777" w:rsidR="009D0762" w:rsidRPr="00395876" w:rsidRDefault="009D0762" w:rsidP="009D0762">
            <w:pPr>
              <w:spacing w:before="2"/>
              <w:rPr>
                <w:rFonts w:cs="Calibri"/>
                <w:sz w:val="17"/>
              </w:rPr>
            </w:pPr>
          </w:p>
          <w:p w14:paraId="551F5CB4" w14:textId="77777777" w:rsidR="009D0762" w:rsidRPr="00395876" w:rsidRDefault="009D0762" w:rsidP="009D0762">
            <w:pPr>
              <w:spacing w:before="1"/>
              <w:ind w:left="107"/>
              <w:rPr>
                <w:rFonts w:cs="Calibri"/>
                <w:b/>
              </w:rPr>
            </w:pPr>
            <w:r w:rsidRPr="00395876">
              <w:rPr>
                <w:rFonts w:cs="Calibri"/>
                <w:b/>
                <w:color w:val="001F5F"/>
              </w:rPr>
              <w:t>Τάξη:</w:t>
            </w:r>
          </w:p>
        </w:tc>
        <w:tc>
          <w:tcPr>
            <w:tcW w:w="7856" w:type="dxa"/>
            <w:tcBorders>
              <w:top w:val="single" w:sz="4" w:space="0" w:color="000000"/>
              <w:left w:val="single" w:sz="4" w:space="0" w:color="000000"/>
              <w:bottom w:val="single" w:sz="4" w:space="0" w:color="000000"/>
              <w:right w:val="single" w:sz="4" w:space="0" w:color="000000"/>
            </w:tcBorders>
          </w:tcPr>
          <w:p w14:paraId="2F34539D" w14:textId="15D0EDA0" w:rsidR="009D0762" w:rsidRPr="00395876" w:rsidRDefault="009D0762" w:rsidP="009D0762">
            <w:pPr>
              <w:jc w:val="center"/>
              <w:rPr>
                <w:rFonts w:ascii="Times New Roman" w:cs="Calibri"/>
              </w:rPr>
            </w:pPr>
            <w:proofErr w:type="spellStart"/>
            <w:r>
              <w:rPr>
                <w:rFonts w:ascii="Times New Roman" w:cs="Calibri"/>
              </w:rPr>
              <w:t>Στ</w:t>
            </w:r>
            <w:proofErr w:type="spellEnd"/>
            <w:r>
              <w:rPr>
                <w:rFonts w:ascii="Times New Roman" w:cs="Calibri"/>
              </w:rPr>
              <w:t>΄</w:t>
            </w:r>
          </w:p>
        </w:tc>
      </w:tr>
      <w:tr w:rsidR="009D0762" w:rsidRPr="00395876" w14:paraId="50EAE940" w14:textId="77777777" w:rsidTr="009D0762">
        <w:trPr>
          <w:trHeight w:val="518"/>
        </w:trPr>
        <w:tc>
          <w:tcPr>
            <w:tcW w:w="2279" w:type="dxa"/>
            <w:tcBorders>
              <w:top w:val="single" w:sz="4" w:space="0" w:color="000000"/>
              <w:left w:val="single" w:sz="4" w:space="0" w:color="000000"/>
              <w:bottom w:val="single" w:sz="4" w:space="0" w:color="000000"/>
              <w:right w:val="single" w:sz="4" w:space="0" w:color="000000"/>
            </w:tcBorders>
            <w:shd w:val="clear" w:color="auto" w:fill="D5E2BB"/>
          </w:tcPr>
          <w:p w14:paraId="775E4375" w14:textId="77777777" w:rsidR="009D0762" w:rsidRPr="00395876" w:rsidRDefault="009D0762" w:rsidP="009D0762">
            <w:pPr>
              <w:spacing w:before="2"/>
              <w:rPr>
                <w:rFonts w:cs="Calibri"/>
                <w:sz w:val="17"/>
              </w:rPr>
            </w:pPr>
          </w:p>
          <w:p w14:paraId="764EC6E7" w14:textId="77777777" w:rsidR="009D0762" w:rsidRPr="00395876" w:rsidRDefault="009D0762" w:rsidP="009D0762">
            <w:pPr>
              <w:spacing w:before="1"/>
              <w:ind w:left="107"/>
              <w:rPr>
                <w:rFonts w:cs="Calibri"/>
                <w:b/>
              </w:rPr>
            </w:pPr>
            <w:r w:rsidRPr="00395876">
              <w:rPr>
                <w:rFonts w:cs="Calibri"/>
                <w:b/>
                <w:color w:val="001F5F"/>
              </w:rPr>
              <w:t>Τμήμα:</w:t>
            </w:r>
          </w:p>
        </w:tc>
        <w:tc>
          <w:tcPr>
            <w:tcW w:w="7856" w:type="dxa"/>
            <w:tcBorders>
              <w:top w:val="single" w:sz="4" w:space="0" w:color="000000"/>
              <w:left w:val="single" w:sz="4" w:space="0" w:color="000000"/>
              <w:bottom w:val="single" w:sz="4" w:space="0" w:color="000000"/>
              <w:right w:val="single" w:sz="4" w:space="0" w:color="000000"/>
            </w:tcBorders>
          </w:tcPr>
          <w:p w14:paraId="47317F3C" w14:textId="77777777" w:rsidR="009D0762" w:rsidRPr="00395876" w:rsidRDefault="009D0762" w:rsidP="009D0762">
            <w:pPr>
              <w:jc w:val="center"/>
              <w:rPr>
                <w:rFonts w:ascii="Times New Roman" w:cs="Calibri"/>
              </w:rPr>
            </w:pPr>
            <w:r>
              <w:rPr>
                <w:rFonts w:ascii="Times New Roman" w:cs="Calibri"/>
              </w:rPr>
              <w:t>_</w:t>
            </w:r>
          </w:p>
        </w:tc>
      </w:tr>
      <w:tr w:rsidR="009D0762" w:rsidRPr="00395876" w14:paraId="271F552B" w14:textId="77777777" w:rsidTr="009D0762">
        <w:trPr>
          <w:trHeight w:val="517"/>
        </w:trPr>
        <w:tc>
          <w:tcPr>
            <w:tcW w:w="2279" w:type="dxa"/>
            <w:tcBorders>
              <w:top w:val="single" w:sz="4" w:space="0" w:color="000000"/>
              <w:left w:val="single" w:sz="4" w:space="0" w:color="000000"/>
              <w:bottom w:val="single" w:sz="4" w:space="0" w:color="000000"/>
              <w:right w:val="single" w:sz="4" w:space="0" w:color="000000"/>
            </w:tcBorders>
            <w:shd w:val="clear" w:color="auto" w:fill="D5E2BB"/>
          </w:tcPr>
          <w:p w14:paraId="5F032EE4" w14:textId="77777777" w:rsidR="009D0762" w:rsidRPr="00395876" w:rsidRDefault="009D0762" w:rsidP="009D0762">
            <w:pPr>
              <w:spacing w:before="3"/>
              <w:rPr>
                <w:rFonts w:cs="Calibri"/>
                <w:sz w:val="17"/>
              </w:rPr>
            </w:pPr>
          </w:p>
          <w:p w14:paraId="182AB739" w14:textId="77777777" w:rsidR="009D0762" w:rsidRPr="00395876" w:rsidRDefault="009D0762" w:rsidP="009D0762">
            <w:pPr>
              <w:ind w:left="107"/>
              <w:rPr>
                <w:rFonts w:cs="Calibri"/>
                <w:b/>
              </w:rPr>
            </w:pPr>
            <w:r w:rsidRPr="00395876">
              <w:rPr>
                <w:rFonts w:cs="Calibri"/>
                <w:b/>
                <w:color w:val="001F5F"/>
              </w:rPr>
              <w:t>Αριθμός</w:t>
            </w:r>
            <w:r w:rsidRPr="00395876">
              <w:rPr>
                <w:rFonts w:cs="Calibri"/>
                <w:b/>
                <w:color w:val="001F5F"/>
                <w:spacing w:val="-1"/>
              </w:rPr>
              <w:t xml:space="preserve"> </w:t>
            </w:r>
            <w:r w:rsidRPr="00395876">
              <w:rPr>
                <w:rFonts w:cs="Calibri"/>
                <w:b/>
                <w:color w:val="001F5F"/>
              </w:rPr>
              <w:t>μαθητών:</w:t>
            </w:r>
          </w:p>
        </w:tc>
        <w:tc>
          <w:tcPr>
            <w:tcW w:w="7856" w:type="dxa"/>
            <w:tcBorders>
              <w:top w:val="single" w:sz="4" w:space="0" w:color="000000"/>
              <w:left w:val="single" w:sz="4" w:space="0" w:color="000000"/>
              <w:bottom w:val="single" w:sz="4" w:space="0" w:color="000000"/>
              <w:right w:val="single" w:sz="4" w:space="0" w:color="000000"/>
            </w:tcBorders>
          </w:tcPr>
          <w:p w14:paraId="39C3C9BE" w14:textId="1F7AAD57" w:rsidR="009D0762" w:rsidRPr="00395876" w:rsidRDefault="009D0762" w:rsidP="009D0762">
            <w:pPr>
              <w:jc w:val="center"/>
              <w:rPr>
                <w:rFonts w:ascii="Times New Roman" w:cs="Calibri"/>
              </w:rPr>
            </w:pPr>
            <w:r>
              <w:rPr>
                <w:rFonts w:ascii="Times New Roman" w:cs="Calibri"/>
              </w:rPr>
              <w:t>1</w:t>
            </w:r>
            <w:r>
              <w:rPr>
                <w:rFonts w:ascii="Times New Roman" w:cs="Calibri"/>
              </w:rPr>
              <w:t>5</w:t>
            </w:r>
          </w:p>
        </w:tc>
      </w:tr>
      <w:tr w:rsidR="009D0762" w:rsidRPr="00395876" w14:paraId="60C98BB5" w14:textId="77777777" w:rsidTr="009D0762">
        <w:trPr>
          <w:trHeight w:val="1134"/>
        </w:trPr>
        <w:tc>
          <w:tcPr>
            <w:tcW w:w="2279" w:type="dxa"/>
            <w:tcBorders>
              <w:top w:val="single" w:sz="4" w:space="0" w:color="000000"/>
              <w:left w:val="single" w:sz="4" w:space="0" w:color="000000"/>
              <w:bottom w:val="single" w:sz="4" w:space="0" w:color="000000"/>
              <w:right w:val="single" w:sz="4" w:space="0" w:color="000000"/>
            </w:tcBorders>
            <w:shd w:val="clear" w:color="auto" w:fill="D5E2BB"/>
          </w:tcPr>
          <w:p w14:paraId="78130F9C" w14:textId="77777777" w:rsidR="009D0762" w:rsidRPr="00395876" w:rsidRDefault="009D0762" w:rsidP="009D0762">
            <w:pPr>
              <w:rPr>
                <w:rFonts w:cs="Calibri"/>
                <w:sz w:val="29"/>
              </w:rPr>
            </w:pPr>
          </w:p>
          <w:p w14:paraId="0E4ACE55" w14:textId="77777777" w:rsidR="009D0762" w:rsidRPr="00395876" w:rsidRDefault="009D0762" w:rsidP="009D0762">
            <w:pPr>
              <w:ind w:left="107" w:right="226"/>
              <w:jc w:val="both"/>
              <w:rPr>
                <w:rFonts w:cs="Calibri"/>
                <w:b/>
              </w:rPr>
            </w:pPr>
            <w:r w:rsidRPr="00395876">
              <w:rPr>
                <w:rFonts w:cs="Calibri"/>
                <w:b/>
                <w:color w:val="001F5F"/>
              </w:rPr>
              <w:t>Συνολικός αριθμός</w:t>
            </w:r>
            <w:r w:rsidRPr="00395876">
              <w:rPr>
                <w:rFonts w:cs="Calibri"/>
                <w:b/>
                <w:color w:val="001F5F"/>
                <w:spacing w:val="1"/>
              </w:rPr>
              <w:t xml:space="preserve"> </w:t>
            </w:r>
            <w:r w:rsidRPr="00395876">
              <w:rPr>
                <w:rFonts w:cs="Calibri"/>
                <w:b/>
                <w:color w:val="001F5F"/>
              </w:rPr>
              <w:t>εκπαιδευτικών που</w:t>
            </w:r>
            <w:r w:rsidRPr="00395876">
              <w:rPr>
                <w:rFonts w:cs="Calibri"/>
                <w:b/>
                <w:color w:val="001F5F"/>
                <w:spacing w:val="-48"/>
              </w:rPr>
              <w:t xml:space="preserve"> </w:t>
            </w:r>
            <w:r w:rsidRPr="00395876">
              <w:rPr>
                <w:rFonts w:cs="Calibri"/>
                <w:b/>
                <w:color w:val="001F5F"/>
              </w:rPr>
              <w:t>συνεργάζονται:</w:t>
            </w:r>
          </w:p>
        </w:tc>
        <w:tc>
          <w:tcPr>
            <w:tcW w:w="7856" w:type="dxa"/>
            <w:tcBorders>
              <w:top w:val="single" w:sz="4" w:space="0" w:color="000000"/>
              <w:left w:val="single" w:sz="4" w:space="0" w:color="000000"/>
              <w:bottom w:val="single" w:sz="4" w:space="0" w:color="000000"/>
              <w:right w:val="single" w:sz="4" w:space="0" w:color="000000"/>
            </w:tcBorders>
          </w:tcPr>
          <w:p w14:paraId="66DA53B1" w14:textId="77777777" w:rsidR="009D0762" w:rsidRPr="00395876" w:rsidRDefault="009D0762" w:rsidP="009D0762">
            <w:pPr>
              <w:jc w:val="center"/>
              <w:rPr>
                <w:rFonts w:ascii="Times New Roman" w:cs="Calibri"/>
              </w:rPr>
            </w:pPr>
            <w:r>
              <w:rPr>
                <w:rFonts w:ascii="Times New Roman" w:cs="Calibri"/>
              </w:rPr>
              <w:t>1</w:t>
            </w:r>
          </w:p>
        </w:tc>
      </w:tr>
      <w:tr w:rsidR="009D0762" w:rsidRPr="00395876" w14:paraId="053AAE14" w14:textId="77777777" w:rsidTr="009D0762">
        <w:trPr>
          <w:trHeight w:val="1435"/>
        </w:trPr>
        <w:tc>
          <w:tcPr>
            <w:tcW w:w="2279" w:type="dxa"/>
            <w:tcBorders>
              <w:top w:val="single" w:sz="4" w:space="0" w:color="000000"/>
              <w:left w:val="single" w:sz="4" w:space="0" w:color="000000"/>
              <w:bottom w:val="single" w:sz="4" w:space="0" w:color="000000"/>
              <w:right w:val="single" w:sz="4" w:space="0" w:color="000000"/>
            </w:tcBorders>
            <w:shd w:val="clear" w:color="auto" w:fill="D5E2BB"/>
          </w:tcPr>
          <w:p w14:paraId="2F0199DD" w14:textId="77777777" w:rsidR="009D0762" w:rsidRPr="00395876" w:rsidRDefault="009D0762" w:rsidP="009D0762">
            <w:pPr>
              <w:rPr>
                <w:rFonts w:cs="Calibri"/>
              </w:rPr>
            </w:pPr>
          </w:p>
          <w:p w14:paraId="6B787778" w14:textId="77777777" w:rsidR="009D0762" w:rsidRPr="00395876" w:rsidRDefault="009D0762" w:rsidP="009D0762">
            <w:pPr>
              <w:spacing w:before="153"/>
              <w:ind w:left="107"/>
              <w:rPr>
                <w:rFonts w:cs="Calibri"/>
                <w:b/>
              </w:rPr>
            </w:pPr>
            <w:r w:rsidRPr="00395876">
              <w:rPr>
                <w:rFonts w:cs="Calibri"/>
                <w:b/>
                <w:color w:val="001F5F"/>
              </w:rPr>
              <w:t>Στοιχεία</w:t>
            </w:r>
          </w:p>
          <w:p w14:paraId="078C1BAD" w14:textId="77777777" w:rsidR="009D0762" w:rsidRPr="00395876" w:rsidRDefault="009D0762" w:rsidP="009D0762">
            <w:pPr>
              <w:ind w:left="107" w:right="624"/>
              <w:rPr>
                <w:rFonts w:cs="Calibri"/>
                <w:b/>
              </w:rPr>
            </w:pPr>
            <w:r w:rsidRPr="00395876">
              <w:rPr>
                <w:rFonts w:cs="Calibri"/>
                <w:b/>
                <w:color w:val="001F5F"/>
              </w:rPr>
              <w:t>εκπαιδευτικών</w:t>
            </w:r>
            <w:r w:rsidRPr="00395876">
              <w:rPr>
                <w:rFonts w:cs="Calibri"/>
                <w:b/>
                <w:color w:val="001F5F"/>
                <w:spacing w:val="-47"/>
              </w:rPr>
              <w:t xml:space="preserve"> </w:t>
            </w:r>
            <w:r w:rsidRPr="00395876">
              <w:rPr>
                <w:rFonts w:cs="Calibri"/>
                <w:b/>
                <w:color w:val="001F5F"/>
              </w:rPr>
              <w:t>(</w:t>
            </w:r>
            <w:proofErr w:type="spellStart"/>
            <w:r w:rsidRPr="00395876">
              <w:rPr>
                <w:rFonts w:cs="Calibri"/>
                <w:b/>
                <w:color w:val="001F5F"/>
              </w:rPr>
              <w:t>Ονομ</w:t>
            </w:r>
            <w:proofErr w:type="spellEnd"/>
            <w:r w:rsidRPr="00395876">
              <w:rPr>
                <w:rFonts w:cs="Calibri"/>
                <w:b/>
                <w:color w:val="001F5F"/>
              </w:rPr>
              <w:t>/</w:t>
            </w:r>
            <w:proofErr w:type="spellStart"/>
            <w:r w:rsidRPr="00395876">
              <w:rPr>
                <w:rFonts w:cs="Calibri"/>
                <w:b/>
                <w:color w:val="001F5F"/>
              </w:rPr>
              <w:t>νυμο</w:t>
            </w:r>
            <w:proofErr w:type="spellEnd"/>
            <w:r w:rsidRPr="00395876">
              <w:rPr>
                <w:rFonts w:cs="Calibri"/>
                <w:b/>
                <w:color w:val="001F5F"/>
              </w:rPr>
              <w:t>,</w:t>
            </w:r>
          </w:p>
          <w:p w14:paraId="250E70AD" w14:textId="77777777" w:rsidR="009D0762" w:rsidRPr="00395876" w:rsidRDefault="009D0762" w:rsidP="009D0762">
            <w:pPr>
              <w:ind w:left="107"/>
              <w:rPr>
                <w:rFonts w:cs="Calibri"/>
                <w:b/>
              </w:rPr>
            </w:pPr>
            <w:r w:rsidRPr="00395876">
              <w:rPr>
                <w:rFonts w:cs="Calibri"/>
                <w:b/>
                <w:color w:val="001F5F"/>
              </w:rPr>
              <w:t>Ειδικότητα):</w:t>
            </w:r>
          </w:p>
        </w:tc>
        <w:tc>
          <w:tcPr>
            <w:tcW w:w="7856" w:type="dxa"/>
            <w:tcBorders>
              <w:top w:val="single" w:sz="4" w:space="0" w:color="000000"/>
              <w:left w:val="single" w:sz="4" w:space="0" w:color="000000"/>
              <w:bottom w:val="single" w:sz="4" w:space="0" w:color="000000"/>
              <w:right w:val="single" w:sz="4" w:space="0" w:color="000000"/>
            </w:tcBorders>
          </w:tcPr>
          <w:p w14:paraId="3605527F" w14:textId="1E08D181" w:rsidR="009D0762" w:rsidRPr="00395876" w:rsidRDefault="009D0762" w:rsidP="009D0762">
            <w:pPr>
              <w:jc w:val="center"/>
              <w:rPr>
                <w:rFonts w:ascii="Times New Roman" w:cs="Calibri"/>
              </w:rPr>
            </w:pPr>
            <w:proofErr w:type="spellStart"/>
            <w:r>
              <w:rPr>
                <w:rFonts w:ascii="Times New Roman" w:cs="Calibri"/>
              </w:rPr>
              <w:t>Γκάγκαλη</w:t>
            </w:r>
            <w:proofErr w:type="spellEnd"/>
            <w:r>
              <w:rPr>
                <w:rFonts w:ascii="Times New Roman" w:cs="Calibri"/>
              </w:rPr>
              <w:t xml:space="preserve"> </w:t>
            </w:r>
            <w:r>
              <w:rPr>
                <w:rFonts w:ascii="Times New Roman" w:cs="Calibri"/>
              </w:rPr>
              <w:t>Αθανασία</w:t>
            </w:r>
            <w:r>
              <w:rPr>
                <w:rFonts w:ascii="Times New Roman" w:cs="Calibri"/>
              </w:rPr>
              <w:t xml:space="preserve"> </w:t>
            </w:r>
            <w:r>
              <w:rPr>
                <w:rFonts w:ascii="Times New Roman" w:cs="Calibri"/>
              </w:rPr>
              <w:t>ΠΕ</w:t>
            </w:r>
            <w:r>
              <w:rPr>
                <w:rFonts w:ascii="Times New Roman" w:cs="Calibri"/>
              </w:rPr>
              <w:t xml:space="preserve"> 70 (</w:t>
            </w:r>
            <w:r>
              <w:rPr>
                <w:rFonts w:ascii="Times New Roman" w:cs="Calibri"/>
              </w:rPr>
              <w:t>Δασκάλα</w:t>
            </w:r>
            <w:r>
              <w:rPr>
                <w:rFonts w:ascii="Times New Roman" w:cs="Calibri"/>
              </w:rPr>
              <w:t>)</w:t>
            </w:r>
          </w:p>
        </w:tc>
      </w:tr>
      <w:tr w:rsidR="009D0762" w:rsidRPr="00395876" w14:paraId="1A14AD2A" w14:textId="77777777" w:rsidTr="009D0762">
        <w:trPr>
          <w:trHeight w:val="818"/>
        </w:trPr>
        <w:tc>
          <w:tcPr>
            <w:tcW w:w="10135" w:type="dxa"/>
            <w:gridSpan w:val="2"/>
            <w:tcBorders>
              <w:top w:val="single" w:sz="4" w:space="0" w:color="000000"/>
              <w:left w:val="single" w:sz="4" w:space="0" w:color="000000"/>
              <w:bottom w:val="single" w:sz="4" w:space="0" w:color="000000"/>
              <w:right w:val="single" w:sz="4" w:space="0" w:color="000000"/>
            </w:tcBorders>
            <w:shd w:val="clear" w:color="auto" w:fill="D5E2BB"/>
          </w:tcPr>
          <w:p w14:paraId="3734E3DF" w14:textId="77777777" w:rsidR="009D0762" w:rsidRPr="00395876" w:rsidRDefault="009D0762" w:rsidP="009D0762">
            <w:pPr>
              <w:spacing w:before="8"/>
              <w:rPr>
                <w:rFonts w:cs="Calibri"/>
              </w:rPr>
            </w:pPr>
          </w:p>
          <w:p w14:paraId="0316BB1B" w14:textId="77777777" w:rsidR="009D0762" w:rsidRPr="00395876" w:rsidRDefault="009D0762" w:rsidP="009D0762">
            <w:pPr>
              <w:spacing w:before="1"/>
              <w:ind w:left="2765" w:right="2156" w:hanging="582"/>
              <w:rPr>
                <w:rFonts w:cs="Calibri"/>
                <w:b/>
              </w:rPr>
            </w:pPr>
            <w:r w:rsidRPr="00395876">
              <w:rPr>
                <w:rFonts w:cs="Calibri"/>
                <w:b/>
                <w:color w:val="001F5F"/>
              </w:rPr>
              <w:t>Βασικός προσανατολισμός του ετήσιου Σχεδίου Δράσης</w:t>
            </w:r>
            <w:r w:rsidRPr="00395876">
              <w:rPr>
                <w:rFonts w:cs="Calibri"/>
                <w:b/>
                <w:color w:val="001F5F"/>
                <w:spacing w:val="-47"/>
              </w:rPr>
              <w:t xml:space="preserve"> </w:t>
            </w:r>
            <w:r w:rsidRPr="00395876">
              <w:rPr>
                <w:rFonts w:cs="Calibri"/>
                <w:b/>
                <w:color w:val="001F5F"/>
              </w:rPr>
              <w:t>(ανάγκες</w:t>
            </w:r>
            <w:r w:rsidRPr="00395876">
              <w:rPr>
                <w:rFonts w:cs="Calibri"/>
                <w:b/>
                <w:color w:val="001F5F"/>
                <w:spacing w:val="-3"/>
              </w:rPr>
              <w:t xml:space="preserve"> </w:t>
            </w:r>
            <w:r w:rsidRPr="00395876">
              <w:rPr>
                <w:rFonts w:cs="Calibri"/>
                <w:b/>
                <w:color w:val="001F5F"/>
              </w:rPr>
              <w:t>μαθητών/τριών,</w:t>
            </w:r>
            <w:r w:rsidRPr="00395876">
              <w:rPr>
                <w:rFonts w:cs="Calibri"/>
                <w:b/>
                <w:color w:val="001F5F"/>
                <w:spacing w:val="-3"/>
              </w:rPr>
              <w:t xml:space="preserve"> </w:t>
            </w:r>
            <w:r w:rsidRPr="00395876">
              <w:rPr>
                <w:rFonts w:cs="Calibri"/>
                <w:b/>
                <w:color w:val="001F5F"/>
              </w:rPr>
              <w:t>όραμα</w:t>
            </w:r>
            <w:r w:rsidRPr="00395876">
              <w:rPr>
                <w:rFonts w:cs="Calibri"/>
                <w:b/>
                <w:color w:val="001F5F"/>
                <w:spacing w:val="-2"/>
              </w:rPr>
              <w:t xml:space="preserve"> </w:t>
            </w:r>
            <w:r w:rsidRPr="00395876">
              <w:rPr>
                <w:rFonts w:cs="Calibri"/>
                <w:b/>
                <w:color w:val="001F5F"/>
              </w:rPr>
              <w:t>σχολείου)</w:t>
            </w:r>
          </w:p>
        </w:tc>
      </w:tr>
      <w:tr w:rsidR="009D0762" w:rsidRPr="00947DFA" w14:paraId="14142BD6" w14:textId="77777777" w:rsidTr="009D0762">
        <w:trPr>
          <w:trHeight w:val="2436"/>
        </w:trPr>
        <w:tc>
          <w:tcPr>
            <w:tcW w:w="10135" w:type="dxa"/>
            <w:gridSpan w:val="2"/>
            <w:tcBorders>
              <w:top w:val="single" w:sz="4" w:space="0" w:color="000000"/>
              <w:left w:val="single" w:sz="4" w:space="0" w:color="000000"/>
              <w:bottom w:val="single" w:sz="4" w:space="0" w:color="000000"/>
              <w:right w:val="single" w:sz="4" w:space="0" w:color="000000"/>
            </w:tcBorders>
          </w:tcPr>
          <w:p w14:paraId="7B7DED03" w14:textId="77777777" w:rsidR="009D0762" w:rsidRDefault="009D0762" w:rsidP="009D0762">
            <w:pPr>
              <w:jc w:val="center"/>
              <w:rPr>
                <w:rFonts w:ascii="Garamond" w:hAnsi="Garamond" w:cs="Calibri"/>
                <w:i/>
                <w:iCs/>
                <w:sz w:val="32"/>
                <w:szCs w:val="32"/>
              </w:rPr>
            </w:pPr>
          </w:p>
          <w:p w14:paraId="2D8BFA83" w14:textId="77777777" w:rsidR="009D0762" w:rsidRDefault="009D0762" w:rsidP="009D0762">
            <w:pPr>
              <w:jc w:val="center"/>
              <w:rPr>
                <w:rFonts w:ascii="Garamond" w:hAnsi="Garamond" w:cs="Calibri"/>
                <w:i/>
                <w:iCs/>
                <w:sz w:val="32"/>
                <w:szCs w:val="32"/>
              </w:rPr>
            </w:pPr>
          </w:p>
          <w:p w14:paraId="68FE629F" w14:textId="77777777" w:rsidR="009D0762" w:rsidRDefault="009D0762" w:rsidP="009D0762">
            <w:pPr>
              <w:jc w:val="center"/>
              <w:rPr>
                <w:rFonts w:ascii="Garamond" w:hAnsi="Garamond" w:cs="Calibri"/>
                <w:i/>
                <w:iCs/>
                <w:sz w:val="32"/>
                <w:szCs w:val="32"/>
              </w:rPr>
            </w:pPr>
          </w:p>
          <w:p w14:paraId="490544E8" w14:textId="77777777" w:rsidR="009D0762" w:rsidRDefault="009D0762" w:rsidP="009D0762">
            <w:pPr>
              <w:jc w:val="center"/>
              <w:rPr>
                <w:rFonts w:ascii="Garamond" w:hAnsi="Garamond" w:cs="Calibri"/>
                <w:i/>
                <w:iCs/>
                <w:sz w:val="32"/>
                <w:szCs w:val="32"/>
              </w:rPr>
            </w:pPr>
          </w:p>
          <w:p w14:paraId="7F50ED24" w14:textId="77777777" w:rsidR="009D0762" w:rsidRDefault="009D0762" w:rsidP="009D0762">
            <w:pPr>
              <w:jc w:val="center"/>
              <w:rPr>
                <w:rFonts w:ascii="Garamond" w:hAnsi="Garamond" w:cs="Calibri"/>
                <w:i/>
                <w:iCs/>
                <w:sz w:val="32"/>
                <w:szCs w:val="32"/>
              </w:rPr>
            </w:pPr>
          </w:p>
          <w:p w14:paraId="2643DA23" w14:textId="6A3145D5" w:rsidR="009D0762" w:rsidRPr="009D0762" w:rsidRDefault="009D0762" w:rsidP="009D0762">
            <w:pPr>
              <w:jc w:val="center"/>
              <w:rPr>
                <w:rFonts w:ascii="Garamond" w:hAnsi="Garamond" w:cs="Calibri"/>
                <w:i/>
                <w:iCs/>
                <w:sz w:val="36"/>
                <w:szCs w:val="36"/>
              </w:rPr>
            </w:pPr>
            <w:r w:rsidRPr="009D0762">
              <w:rPr>
                <w:rFonts w:ascii="Garamond" w:hAnsi="Garamond" w:cs="Calibri"/>
                <w:i/>
                <w:iCs/>
                <w:sz w:val="32"/>
                <w:szCs w:val="32"/>
              </w:rPr>
              <w:t>Τέσσερις κύκλοι μας &lt;&lt;μαθαίνουν&gt;&gt; τη ζωή</w:t>
            </w:r>
          </w:p>
        </w:tc>
      </w:tr>
    </w:tbl>
    <w:p w14:paraId="4ABEBF04" w14:textId="77777777" w:rsidR="00171A1E" w:rsidRDefault="00171A1E">
      <w:pPr>
        <w:pStyle w:val="a3"/>
        <w:rPr>
          <w:rFonts w:ascii="Arial"/>
          <w:b/>
          <w:sz w:val="20"/>
        </w:rPr>
      </w:pPr>
    </w:p>
    <w:p w14:paraId="12B2D15A" w14:textId="5EA68C71" w:rsidR="00171A1E" w:rsidRDefault="00171A1E">
      <w:pPr>
        <w:pStyle w:val="a3"/>
        <w:spacing w:before="3" w:after="1"/>
        <w:rPr>
          <w:rFonts w:ascii="Arial"/>
          <w:b/>
          <w:sz w:val="25"/>
        </w:rPr>
      </w:pPr>
    </w:p>
    <w:p w14:paraId="3666A963" w14:textId="77777777" w:rsidR="009D0762" w:rsidRDefault="009D0762">
      <w:pPr>
        <w:pStyle w:val="a3"/>
        <w:spacing w:before="3" w:after="1"/>
        <w:rPr>
          <w:rFonts w:ascii="Arial"/>
          <w:b/>
          <w:sz w:val="25"/>
        </w:rPr>
      </w:pPr>
    </w:p>
    <w:p w14:paraId="4E3AFF9B" w14:textId="77777777" w:rsidR="00171A1E" w:rsidRDefault="00171A1E">
      <w:pPr>
        <w:spacing w:line="260" w:lineRule="exact"/>
        <w:sectPr w:rsidR="00171A1E">
          <w:headerReference w:type="default" r:id="rId9"/>
          <w:footerReference w:type="default" r:id="rId10"/>
          <w:pgSz w:w="11900" w:h="16840"/>
          <w:pgMar w:top="1340" w:right="860" w:bottom="380" w:left="880" w:header="454" w:footer="191" w:gutter="0"/>
          <w:cols w:space="720"/>
        </w:sectPr>
      </w:pPr>
    </w:p>
    <w:p w14:paraId="486CB14E" w14:textId="77777777" w:rsidR="00171A1E" w:rsidRDefault="00171A1E">
      <w:pPr>
        <w:pStyle w:val="a3"/>
        <w:spacing w:before="5"/>
        <w:rPr>
          <w:rFonts w:ascii="Arial"/>
          <w:b/>
          <w:sz w:val="16"/>
        </w:rPr>
      </w:pPr>
    </w:p>
    <w:tbl>
      <w:tblPr>
        <w:tblStyle w:val="TableNormal"/>
        <w:tblpPr w:leftFromText="180" w:rightFromText="180" w:vertAnchor="text" w:horzAnchor="margin" w:tblpY="63"/>
        <w:tblW w:w="0" w:type="auto"/>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1E0" w:firstRow="1" w:lastRow="1" w:firstColumn="1" w:lastColumn="1" w:noHBand="0" w:noVBand="0"/>
      </w:tblPr>
      <w:tblGrid>
        <w:gridCol w:w="9941"/>
      </w:tblGrid>
      <w:tr w:rsidR="009D0762" w14:paraId="5E9920F2" w14:textId="77777777" w:rsidTr="009D0762">
        <w:trPr>
          <w:trHeight w:val="440"/>
        </w:trPr>
        <w:tc>
          <w:tcPr>
            <w:tcW w:w="9941" w:type="dxa"/>
            <w:tcBorders>
              <w:top w:val="nil"/>
              <w:left w:val="nil"/>
              <w:bottom w:val="nil"/>
              <w:right w:val="nil"/>
            </w:tcBorders>
            <w:shd w:val="clear" w:color="auto" w:fill="D5E2BB"/>
          </w:tcPr>
          <w:p w14:paraId="72CA868F" w14:textId="77777777" w:rsidR="009D0762" w:rsidRPr="00CE690D" w:rsidRDefault="009D0762" w:rsidP="009D0762">
            <w:pPr>
              <w:pStyle w:val="TableParagraph"/>
              <w:spacing w:line="265" w:lineRule="exact"/>
              <w:ind w:left="2203" w:right="2246"/>
              <w:jc w:val="center"/>
              <w:rPr>
                <w:b/>
              </w:rPr>
            </w:pPr>
            <w:bookmarkStart w:id="1" w:name="_bookmark9"/>
            <w:bookmarkEnd w:id="1"/>
            <w:r>
              <w:rPr>
                <w:b/>
              </w:rPr>
              <w:t>ΣΧΕΔΙΟ ΔΡΑΣΗΣ ΤΟΥ ΤΜΗΜΑΤΟΣ ΣΧΟΛΙΚΟΥ ΕΤΟΥΣ 20</w:t>
            </w:r>
            <w:r w:rsidRPr="00CE690D">
              <w:rPr>
                <w:b/>
              </w:rPr>
              <w:t>22-23</w:t>
            </w:r>
          </w:p>
        </w:tc>
      </w:tr>
    </w:tbl>
    <w:p w14:paraId="521B374B" w14:textId="77777777" w:rsidR="009D0762" w:rsidRDefault="009D0762">
      <w:pPr>
        <w:spacing w:before="104" w:line="280" w:lineRule="auto"/>
        <w:ind w:left="538" w:hanging="428"/>
        <w:rPr>
          <w:rFonts w:ascii="Arial" w:hAnsi="Arial"/>
          <w:b/>
          <w:color w:val="1F487C"/>
        </w:rPr>
      </w:pPr>
    </w:p>
    <w:p w14:paraId="1D36B30C" w14:textId="77777777" w:rsidR="009D0762" w:rsidRDefault="009D0762">
      <w:pPr>
        <w:spacing w:before="104" w:line="280" w:lineRule="auto"/>
        <w:ind w:left="538" w:hanging="428"/>
        <w:rPr>
          <w:rFonts w:ascii="Arial" w:hAnsi="Arial"/>
          <w:b/>
          <w:color w:val="1F487C"/>
        </w:rPr>
      </w:pPr>
    </w:p>
    <w:p w14:paraId="0CDAC891" w14:textId="79250B7D" w:rsidR="00171A1E" w:rsidRDefault="00FF3603">
      <w:pPr>
        <w:spacing w:before="104" w:line="280" w:lineRule="auto"/>
        <w:ind w:left="538" w:hanging="428"/>
        <w:rPr>
          <w:rFonts w:ascii="Arial" w:hAnsi="Arial"/>
          <w:b/>
        </w:rPr>
      </w:pPr>
      <w:r>
        <w:rPr>
          <w:rFonts w:ascii="Arial" w:hAnsi="Arial"/>
          <w:b/>
          <w:color w:val="1F487C"/>
        </w:rPr>
        <w:t>Β3.</w:t>
      </w:r>
      <w:r>
        <w:rPr>
          <w:rFonts w:ascii="Arial" w:hAnsi="Arial"/>
          <w:b/>
          <w:color w:val="1F487C"/>
          <w:spacing w:val="-27"/>
        </w:rPr>
        <w:t xml:space="preserve"> </w:t>
      </w:r>
      <w:r>
        <w:rPr>
          <w:rFonts w:ascii="Arial" w:hAnsi="Arial"/>
          <w:b/>
          <w:color w:val="1F487C"/>
        </w:rPr>
        <w:t>Σχέδιο</w:t>
      </w:r>
      <w:r>
        <w:rPr>
          <w:rFonts w:ascii="Arial" w:hAnsi="Arial"/>
          <w:b/>
          <w:color w:val="1F487C"/>
          <w:spacing w:val="-27"/>
        </w:rPr>
        <w:t xml:space="preserve"> </w:t>
      </w:r>
      <w:r>
        <w:rPr>
          <w:rFonts w:ascii="Arial" w:hAnsi="Arial"/>
          <w:b/>
          <w:color w:val="1F487C"/>
        </w:rPr>
        <w:t>δράσης</w:t>
      </w:r>
      <w:r>
        <w:rPr>
          <w:rFonts w:ascii="Arial" w:hAnsi="Arial"/>
          <w:b/>
          <w:color w:val="1F487C"/>
          <w:spacing w:val="-26"/>
        </w:rPr>
        <w:t xml:space="preserve"> </w:t>
      </w:r>
      <w:r>
        <w:rPr>
          <w:rFonts w:ascii="Arial" w:hAnsi="Arial"/>
          <w:b/>
          <w:color w:val="1F487C"/>
        </w:rPr>
        <w:t>του</w:t>
      </w:r>
      <w:r>
        <w:rPr>
          <w:rFonts w:ascii="Arial" w:hAnsi="Arial"/>
          <w:b/>
          <w:color w:val="1F487C"/>
          <w:spacing w:val="-27"/>
        </w:rPr>
        <w:t xml:space="preserve"> </w:t>
      </w:r>
      <w:r>
        <w:rPr>
          <w:rFonts w:ascii="Arial" w:hAnsi="Arial"/>
          <w:b/>
          <w:color w:val="1F487C"/>
        </w:rPr>
        <w:t>Τμήματος</w:t>
      </w:r>
      <w:r>
        <w:rPr>
          <w:rFonts w:ascii="Times New Roman" w:hAnsi="Times New Roman"/>
          <w:b/>
          <w:color w:val="1F487C"/>
        </w:rPr>
        <w:t>-</w:t>
      </w:r>
      <w:r>
        <w:rPr>
          <w:rFonts w:ascii="Arial" w:hAnsi="Arial"/>
          <w:b/>
          <w:color w:val="1F487C"/>
        </w:rPr>
        <w:t>Θεματικός</w:t>
      </w:r>
      <w:r>
        <w:rPr>
          <w:rFonts w:ascii="Arial" w:hAnsi="Arial"/>
          <w:b/>
          <w:color w:val="1F487C"/>
          <w:spacing w:val="-29"/>
        </w:rPr>
        <w:t xml:space="preserve"> </w:t>
      </w:r>
      <w:r>
        <w:rPr>
          <w:rFonts w:ascii="Arial" w:hAnsi="Arial"/>
          <w:b/>
          <w:color w:val="1F487C"/>
        </w:rPr>
        <w:t>Κύκλος</w:t>
      </w:r>
      <w:r>
        <w:rPr>
          <w:rFonts w:ascii="Arial" w:hAnsi="Arial"/>
          <w:b/>
          <w:color w:val="1F487C"/>
          <w:spacing w:val="-26"/>
        </w:rPr>
        <w:t xml:space="preserve"> </w:t>
      </w:r>
      <w:r>
        <w:rPr>
          <w:rFonts w:ascii="Arial" w:hAnsi="Arial"/>
          <w:b/>
          <w:color w:val="1F487C"/>
        </w:rPr>
        <w:t>«Ενδιαφέρω</w:t>
      </w:r>
      <w:r>
        <w:rPr>
          <w:rFonts w:ascii="Arial" w:hAnsi="Arial"/>
          <w:b/>
          <w:color w:val="1F487C"/>
          <w:spacing w:val="-26"/>
        </w:rPr>
        <w:t xml:space="preserve"> </w:t>
      </w:r>
      <w:r>
        <w:rPr>
          <w:rFonts w:ascii="Arial" w:hAnsi="Arial"/>
          <w:b/>
          <w:color w:val="1F487C"/>
        </w:rPr>
        <w:t>και</w:t>
      </w:r>
      <w:r>
        <w:rPr>
          <w:rFonts w:ascii="Arial" w:hAnsi="Arial"/>
          <w:b/>
          <w:color w:val="1F487C"/>
          <w:spacing w:val="-29"/>
        </w:rPr>
        <w:t xml:space="preserve"> </w:t>
      </w:r>
      <w:r>
        <w:rPr>
          <w:rFonts w:ascii="Arial" w:hAnsi="Arial"/>
          <w:b/>
          <w:color w:val="1F487C"/>
        </w:rPr>
        <w:t>Ενεργώ</w:t>
      </w:r>
      <w:r>
        <w:rPr>
          <w:rFonts w:ascii="Times New Roman" w:hAnsi="Times New Roman"/>
          <w:b/>
          <w:color w:val="1F487C"/>
        </w:rPr>
        <w:t>-</w:t>
      </w:r>
      <w:r>
        <w:rPr>
          <w:rFonts w:ascii="Arial" w:hAnsi="Arial"/>
          <w:b/>
          <w:color w:val="1F487C"/>
        </w:rPr>
        <w:t>Κοινωνική Συναίσθηση και</w:t>
      </w:r>
      <w:r>
        <w:rPr>
          <w:rFonts w:ascii="Arial" w:hAnsi="Arial"/>
          <w:b/>
          <w:color w:val="1F487C"/>
          <w:spacing w:val="-29"/>
        </w:rPr>
        <w:t xml:space="preserve"> </w:t>
      </w:r>
      <w:r>
        <w:rPr>
          <w:rFonts w:ascii="Arial" w:hAnsi="Arial"/>
          <w:b/>
          <w:color w:val="1F487C"/>
        </w:rPr>
        <w:t>Ευθύνη»</w:t>
      </w:r>
    </w:p>
    <w:p w14:paraId="404D243D" w14:textId="77777777" w:rsidR="00171A1E" w:rsidRDefault="00171A1E">
      <w:pPr>
        <w:pStyle w:val="a3"/>
        <w:rPr>
          <w:rFonts w:ascii="Arial"/>
          <w:b/>
          <w:sz w:val="20"/>
        </w:rPr>
      </w:pPr>
    </w:p>
    <w:p w14:paraId="6A740F86" w14:textId="77777777" w:rsidR="00171A1E" w:rsidRDefault="00171A1E">
      <w:pPr>
        <w:pStyle w:val="a3"/>
        <w:rPr>
          <w:rFonts w:ascii="Arial"/>
          <w:b/>
          <w:sz w:val="20"/>
        </w:rPr>
      </w:pPr>
    </w:p>
    <w:p w14:paraId="01847FF2" w14:textId="77777777" w:rsidR="00171A1E" w:rsidRDefault="00171A1E">
      <w:pPr>
        <w:pStyle w:val="a3"/>
        <w:spacing w:before="1"/>
        <w:rPr>
          <w:rFonts w:ascii="Arial"/>
          <w:b/>
          <w:sz w:val="16"/>
        </w:rPr>
      </w:pPr>
    </w:p>
    <w:tbl>
      <w:tblPr>
        <w:tblStyle w:val="TableNormal"/>
        <w:tblW w:w="0" w:type="auto"/>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1E0" w:firstRow="1" w:lastRow="1" w:firstColumn="1" w:lastColumn="1" w:noHBand="0" w:noVBand="0"/>
      </w:tblPr>
      <w:tblGrid>
        <w:gridCol w:w="2773"/>
        <w:gridCol w:w="7168"/>
      </w:tblGrid>
      <w:tr w:rsidR="00171A1E" w14:paraId="01AB3EEA" w14:textId="77777777">
        <w:trPr>
          <w:trHeight w:val="469"/>
        </w:trPr>
        <w:tc>
          <w:tcPr>
            <w:tcW w:w="9941" w:type="dxa"/>
            <w:gridSpan w:val="2"/>
            <w:tcBorders>
              <w:top w:val="nil"/>
              <w:left w:val="nil"/>
              <w:bottom w:val="nil"/>
              <w:right w:val="nil"/>
            </w:tcBorders>
            <w:shd w:val="clear" w:color="auto" w:fill="D5E2BB"/>
          </w:tcPr>
          <w:p w14:paraId="532D087B" w14:textId="0850D51A" w:rsidR="00171A1E" w:rsidRDefault="00FF3603">
            <w:pPr>
              <w:pStyle w:val="TableParagraph"/>
              <w:spacing w:line="265" w:lineRule="exact"/>
              <w:ind w:left="2203" w:right="2246"/>
              <w:jc w:val="center"/>
              <w:rPr>
                <w:b/>
              </w:rPr>
            </w:pPr>
            <w:r>
              <w:rPr>
                <w:b/>
              </w:rPr>
              <w:t>ΣΧΕΔΙΟ ΔΡΑΣΗΣ ΤΟΥ ΤΜΗΜΑΤΟΣ ΣΧΟΛΙΚΟΥ ΕΤΟΥΣ 202</w:t>
            </w:r>
            <w:r w:rsidR="00CD0B2C">
              <w:rPr>
                <w:b/>
              </w:rPr>
              <w:t>2-23</w:t>
            </w:r>
          </w:p>
        </w:tc>
      </w:tr>
      <w:tr w:rsidR="00171A1E" w14:paraId="4431656C" w14:textId="77777777">
        <w:trPr>
          <w:trHeight w:val="961"/>
        </w:trPr>
        <w:tc>
          <w:tcPr>
            <w:tcW w:w="2773" w:type="dxa"/>
            <w:tcBorders>
              <w:top w:val="nil"/>
              <w:left w:val="nil"/>
              <w:right w:val="nil"/>
            </w:tcBorders>
            <w:shd w:val="clear" w:color="auto" w:fill="D5E2BB"/>
          </w:tcPr>
          <w:p w14:paraId="219948FD" w14:textId="0FA61B99" w:rsidR="00171A1E" w:rsidRDefault="00171A1E">
            <w:pPr>
              <w:pStyle w:val="TableParagraph"/>
              <w:spacing w:before="163"/>
              <w:ind w:left="4"/>
              <w:rPr>
                <w:b/>
              </w:rPr>
            </w:pPr>
          </w:p>
        </w:tc>
        <w:tc>
          <w:tcPr>
            <w:tcW w:w="7168" w:type="dxa"/>
            <w:tcBorders>
              <w:top w:val="nil"/>
              <w:left w:val="nil"/>
              <w:right w:val="nil"/>
            </w:tcBorders>
            <w:shd w:val="clear" w:color="auto" w:fill="D5E2BB"/>
          </w:tcPr>
          <w:p w14:paraId="1091CB50" w14:textId="77777777" w:rsidR="00171A1E" w:rsidRDefault="00171A1E">
            <w:pPr>
              <w:pStyle w:val="TableParagraph"/>
              <w:rPr>
                <w:rFonts w:ascii="Times New Roman"/>
                <w:sz w:val="20"/>
              </w:rPr>
            </w:pPr>
          </w:p>
        </w:tc>
      </w:tr>
      <w:tr w:rsidR="00171A1E" w14:paraId="2B40EB40" w14:textId="77777777">
        <w:trPr>
          <w:trHeight w:val="1399"/>
        </w:trPr>
        <w:tc>
          <w:tcPr>
            <w:tcW w:w="2773" w:type="dxa"/>
            <w:shd w:val="clear" w:color="auto" w:fill="4F81BC"/>
          </w:tcPr>
          <w:p w14:paraId="360CC444" w14:textId="77777777" w:rsidR="00171A1E" w:rsidRDefault="00171A1E">
            <w:pPr>
              <w:pStyle w:val="TableParagraph"/>
              <w:spacing w:before="10"/>
              <w:rPr>
                <w:rFonts w:ascii="Arial"/>
                <w:b/>
                <w:sz w:val="18"/>
              </w:rPr>
            </w:pPr>
          </w:p>
          <w:p w14:paraId="22D22AFD" w14:textId="77777777" w:rsidR="00171A1E" w:rsidRDefault="00FF3603">
            <w:pPr>
              <w:pStyle w:val="TableParagraph"/>
              <w:ind w:left="875"/>
              <w:rPr>
                <w:rFonts w:ascii="Arial"/>
                <w:sz w:val="20"/>
              </w:rPr>
            </w:pPr>
            <w:r>
              <w:rPr>
                <w:rFonts w:ascii="Arial"/>
                <w:noProof/>
                <w:sz w:val="20"/>
              </w:rPr>
              <w:drawing>
                <wp:inline distT="0" distB="0" distL="0" distR="0" wp14:anchorId="44E3EA30" wp14:editId="769BFF30">
                  <wp:extent cx="647700" cy="609600"/>
                  <wp:effectExtent l="0" t="0" r="0" b="0"/>
                  <wp:docPr id="23" name="image6.jpeg" descr="Ενδιαφέρομαι και Ενεργώ - Κοινωνική Συναίσθηση και Ευθύ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jpeg"/>
                          <pic:cNvPicPr/>
                        </pic:nvPicPr>
                        <pic:blipFill>
                          <a:blip r:embed="rId11" cstate="print"/>
                          <a:stretch>
                            <a:fillRect/>
                          </a:stretch>
                        </pic:blipFill>
                        <pic:spPr>
                          <a:xfrm>
                            <a:off x="0" y="0"/>
                            <a:ext cx="647700" cy="609600"/>
                          </a:xfrm>
                          <a:prstGeom prst="rect">
                            <a:avLst/>
                          </a:prstGeom>
                        </pic:spPr>
                      </pic:pic>
                    </a:graphicData>
                  </a:graphic>
                </wp:inline>
              </w:drawing>
            </w:r>
          </w:p>
        </w:tc>
        <w:tc>
          <w:tcPr>
            <w:tcW w:w="7168" w:type="dxa"/>
            <w:shd w:val="clear" w:color="auto" w:fill="4F81BC"/>
          </w:tcPr>
          <w:p w14:paraId="73C7EDEB" w14:textId="77777777" w:rsidR="00171A1E" w:rsidRDefault="00171A1E">
            <w:pPr>
              <w:pStyle w:val="TableParagraph"/>
              <w:spacing w:before="1"/>
              <w:rPr>
                <w:rFonts w:ascii="Arial"/>
                <w:b/>
                <w:sz w:val="23"/>
              </w:rPr>
            </w:pPr>
          </w:p>
          <w:p w14:paraId="57FF518C" w14:textId="77777777" w:rsidR="00171A1E" w:rsidRDefault="00FF3603">
            <w:pPr>
              <w:pStyle w:val="TableParagraph"/>
              <w:ind w:left="146"/>
              <w:rPr>
                <w:b/>
              </w:rPr>
            </w:pPr>
            <w:r>
              <w:rPr>
                <w:b/>
              </w:rPr>
              <w:t>Θεματικός Κύκλος:</w:t>
            </w:r>
          </w:p>
          <w:p w14:paraId="78E84764" w14:textId="77777777" w:rsidR="00171A1E" w:rsidRDefault="00FF3603">
            <w:pPr>
              <w:pStyle w:val="TableParagraph"/>
              <w:spacing w:line="267" w:lineRule="exact"/>
              <w:ind w:left="146"/>
              <w:rPr>
                <w:b/>
              </w:rPr>
            </w:pPr>
            <w:r>
              <w:rPr>
                <w:b/>
              </w:rPr>
              <w:t>Ενδιαφέρομαι και Ενεργώ- Κοινωνική Συναίσθηση και Ευθύνη</w:t>
            </w:r>
          </w:p>
          <w:p w14:paraId="0207B7E0" w14:textId="24175E47" w:rsidR="00171A1E" w:rsidRDefault="00FF3603">
            <w:pPr>
              <w:pStyle w:val="TableParagraph"/>
              <w:spacing w:line="267" w:lineRule="exact"/>
              <w:ind w:left="146"/>
            </w:pPr>
            <w:r>
              <w:t>Επιμέρους Θεματικές Ενότητες/</w:t>
            </w:r>
            <w:proofErr w:type="spellStart"/>
            <w:r>
              <w:t>Υποενότητες</w:t>
            </w:r>
            <w:proofErr w:type="spellEnd"/>
            <w:r>
              <w:t>:</w:t>
            </w:r>
          </w:p>
          <w:p w14:paraId="2F889E17" w14:textId="6C1FAEC8" w:rsidR="00CD0B2C" w:rsidRDefault="00CD0B2C">
            <w:pPr>
              <w:pStyle w:val="TableParagraph"/>
              <w:spacing w:line="267" w:lineRule="exact"/>
              <w:ind w:left="146"/>
            </w:pPr>
            <w:r>
              <w:t>Συμπερίληψη – Αλληλοσεβασμός- Διαφορετικότητα</w:t>
            </w:r>
          </w:p>
          <w:p w14:paraId="7D25B941" w14:textId="41006BAD" w:rsidR="00171A1E" w:rsidRDefault="00171A1E">
            <w:pPr>
              <w:pStyle w:val="TableParagraph"/>
              <w:spacing w:before="1"/>
              <w:ind w:left="146"/>
            </w:pPr>
          </w:p>
        </w:tc>
      </w:tr>
      <w:tr w:rsidR="00171A1E" w14:paraId="1F09D477" w14:textId="77777777" w:rsidTr="00CD0B2C">
        <w:trPr>
          <w:trHeight w:val="876"/>
        </w:trPr>
        <w:tc>
          <w:tcPr>
            <w:tcW w:w="2773" w:type="dxa"/>
          </w:tcPr>
          <w:p w14:paraId="748DD1BC" w14:textId="77777777" w:rsidR="00171A1E" w:rsidRDefault="00FF3603">
            <w:pPr>
              <w:pStyle w:val="TableParagraph"/>
              <w:spacing w:line="268" w:lineRule="exact"/>
              <w:ind w:left="7"/>
              <w:rPr>
                <w:b/>
              </w:rPr>
            </w:pPr>
            <w:r>
              <w:rPr>
                <w:b/>
              </w:rPr>
              <w:t>Τίτλος/τίτλοι προγραμμάτων</w:t>
            </w:r>
          </w:p>
          <w:p w14:paraId="7FB4112E" w14:textId="66EB82FF" w:rsidR="00171A1E" w:rsidRDefault="00171A1E">
            <w:pPr>
              <w:pStyle w:val="TableParagraph"/>
              <w:ind w:left="7"/>
              <w:rPr>
                <w:b/>
              </w:rPr>
            </w:pPr>
          </w:p>
        </w:tc>
        <w:tc>
          <w:tcPr>
            <w:tcW w:w="7168" w:type="dxa"/>
          </w:tcPr>
          <w:p w14:paraId="3A040387" w14:textId="77777777" w:rsidR="00171A1E" w:rsidRPr="00672C1C" w:rsidRDefault="00FF3603">
            <w:pPr>
              <w:pStyle w:val="TableParagraph"/>
              <w:spacing w:line="268" w:lineRule="exact"/>
              <w:ind w:left="146"/>
              <w:rPr>
                <w:b/>
                <w:sz w:val="20"/>
                <w:szCs w:val="20"/>
              </w:rPr>
            </w:pPr>
            <w:r w:rsidRPr="00672C1C">
              <w:rPr>
                <w:b/>
                <w:sz w:val="20"/>
                <w:szCs w:val="20"/>
              </w:rPr>
              <w:t>Ο δικός μας τίτλος</w:t>
            </w:r>
          </w:p>
          <w:p w14:paraId="47082896" w14:textId="6678A8AB" w:rsidR="00171A1E" w:rsidRPr="00672C1C" w:rsidRDefault="00CD0B2C">
            <w:pPr>
              <w:pStyle w:val="TableParagraph"/>
              <w:ind w:left="146"/>
              <w:rPr>
                <w:sz w:val="20"/>
                <w:szCs w:val="20"/>
              </w:rPr>
            </w:pPr>
            <w:r w:rsidRPr="00672C1C">
              <w:rPr>
                <w:sz w:val="20"/>
                <w:szCs w:val="20"/>
              </w:rPr>
              <w:t>«Το σχολείο της συμπερίληψης: Η αναπηρία ως αφορμή</w:t>
            </w:r>
          </w:p>
        </w:tc>
      </w:tr>
      <w:tr w:rsidR="00171A1E" w14:paraId="54B4CBBB" w14:textId="77777777" w:rsidTr="009704FD">
        <w:trPr>
          <w:trHeight w:val="1771"/>
        </w:trPr>
        <w:tc>
          <w:tcPr>
            <w:tcW w:w="2773" w:type="dxa"/>
            <w:shd w:val="clear" w:color="auto" w:fill="4F81BC"/>
          </w:tcPr>
          <w:p w14:paraId="5728A821" w14:textId="77777777" w:rsidR="00171A1E" w:rsidRDefault="00171A1E">
            <w:pPr>
              <w:pStyle w:val="TableParagraph"/>
              <w:rPr>
                <w:rFonts w:ascii="Arial"/>
                <w:b/>
              </w:rPr>
            </w:pPr>
          </w:p>
          <w:p w14:paraId="4DC6DE18" w14:textId="77777777" w:rsidR="00171A1E" w:rsidRDefault="00171A1E">
            <w:pPr>
              <w:pStyle w:val="TableParagraph"/>
              <w:rPr>
                <w:rFonts w:ascii="Arial"/>
                <w:b/>
              </w:rPr>
            </w:pPr>
          </w:p>
          <w:p w14:paraId="61430BF8" w14:textId="77777777" w:rsidR="00171A1E" w:rsidRDefault="00171A1E">
            <w:pPr>
              <w:pStyle w:val="TableParagraph"/>
              <w:rPr>
                <w:rFonts w:ascii="Arial"/>
                <w:b/>
              </w:rPr>
            </w:pPr>
          </w:p>
          <w:p w14:paraId="642F0D59" w14:textId="77777777" w:rsidR="00171A1E" w:rsidRDefault="00171A1E">
            <w:pPr>
              <w:pStyle w:val="TableParagraph"/>
              <w:spacing w:before="2"/>
              <w:rPr>
                <w:rFonts w:ascii="Arial"/>
                <w:b/>
                <w:sz w:val="27"/>
              </w:rPr>
            </w:pPr>
          </w:p>
          <w:p w14:paraId="7C1FEA84" w14:textId="77777777" w:rsidR="00171A1E" w:rsidRDefault="00FF3603">
            <w:pPr>
              <w:pStyle w:val="TableParagraph"/>
              <w:ind w:left="7"/>
              <w:rPr>
                <w:b/>
              </w:rPr>
            </w:pPr>
            <w:r>
              <w:rPr>
                <w:b/>
              </w:rPr>
              <w:t>Στόχοι Σχεδίου Δράσης</w:t>
            </w:r>
          </w:p>
        </w:tc>
        <w:tc>
          <w:tcPr>
            <w:tcW w:w="7168" w:type="dxa"/>
          </w:tcPr>
          <w:p w14:paraId="5244ACCF" w14:textId="77777777" w:rsidR="00171A1E" w:rsidRPr="00672C1C" w:rsidRDefault="00520540" w:rsidP="00672C1C">
            <w:pPr>
              <w:pStyle w:val="TableParagraph"/>
              <w:tabs>
                <w:tab w:val="left" w:pos="1245"/>
              </w:tabs>
              <w:spacing w:line="360" w:lineRule="auto"/>
              <w:ind w:left="4" w:right="90"/>
              <w:jc w:val="both"/>
              <w:rPr>
                <w:sz w:val="20"/>
                <w:szCs w:val="20"/>
              </w:rPr>
            </w:pPr>
            <w:r w:rsidRPr="00672C1C">
              <w:rPr>
                <w:sz w:val="20"/>
                <w:szCs w:val="20"/>
              </w:rPr>
              <w:t>Οι μαθητές/</w:t>
            </w:r>
            <w:proofErr w:type="spellStart"/>
            <w:r w:rsidRPr="00672C1C">
              <w:rPr>
                <w:sz w:val="20"/>
                <w:szCs w:val="20"/>
              </w:rPr>
              <w:t>ριες</w:t>
            </w:r>
            <w:proofErr w:type="spellEnd"/>
            <w:r w:rsidRPr="00672C1C">
              <w:rPr>
                <w:sz w:val="20"/>
                <w:szCs w:val="20"/>
              </w:rPr>
              <w:t xml:space="preserve"> με βιωματικό τρόπο, εφαρμόζοντας διερευνητικές και </w:t>
            </w:r>
            <w:proofErr w:type="spellStart"/>
            <w:r w:rsidRPr="00672C1C">
              <w:rPr>
                <w:sz w:val="20"/>
                <w:szCs w:val="20"/>
              </w:rPr>
              <w:t>ανακαλυπτικές</w:t>
            </w:r>
            <w:proofErr w:type="spellEnd"/>
            <w:r w:rsidRPr="00672C1C">
              <w:rPr>
                <w:sz w:val="20"/>
                <w:szCs w:val="20"/>
              </w:rPr>
              <w:t xml:space="preserve"> διαδικασίες μπαίνουν στη θέση του άλλου. </w:t>
            </w:r>
            <w:proofErr w:type="spellStart"/>
            <w:r w:rsidRPr="00672C1C">
              <w:rPr>
                <w:sz w:val="20"/>
                <w:szCs w:val="20"/>
              </w:rPr>
              <w:t>Αναστοχάζονται</w:t>
            </w:r>
            <w:proofErr w:type="spellEnd"/>
            <w:r w:rsidRPr="00672C1C">
              <w:rPr>
                <w:sz w:val="20"/>
                <w:szCs w:val="20"/>
              </w:rPr>
              <w:t xml:space="preserve"> κριτικά και </w:t>
            </w:r>
            <w:proofErr w:type="spellStart"/>
            <w:r w:rsidRPr="00672C1C">
              <w:rPr>
                <w:sz w:val="20"/>
                <w:szCs w:val="20"/>
              </w:rPr>
              <w:t>αποδομούν</w:t>
            </w:r>
            <w:proofErr w:type="spellEnd"/>
            <w:r w:rsidRPr="00672C1C">
              <w:rPr>
                <w:sz w:val="20"/>
                <w:szCs w:val="20"/>
              </w:rPr>
              <w:t xml:space="preserve"> στερεοτυπικούς και περιοριστικούς τρόπους σκέψης. Εργάζονται ομαδικά, συζητούν, προβληματίζονται, κατασκευάζουν και παρουσιάζουν. 4 Αναλαμβάνουν πρωτοβουλίες και προτείνουν ιδέες για ένα πιο δημοκρατικό σχολείο.</w:t>
            </w:r>
          </w:p>
          <w:p w14:paraId="69AFF34C" w14:textId="44BD28D7" w:rsidR="009704FD" w:rsidRPr="00672C1C" w:rsidRDefault="009704FD" w:rsidP="00672C1C">
            <w:pPr>
              <w:pStyle w:val="TableParagraph"/>
              <w:tabs>
                <w:tab w:val="left" w:pos="1245"/>
              </w:tabs>
              <w:spacing w:line="360" w:lineRule="auto"/>
              <w:ind w:left="4" w:right="90"/>
              <w:jc w:val="both"/>
              <w:rPr>
                <w:sz w:val="20"/>
                <w:szCs w:val="20"/>
              </w:rPr>
            </w:pPr>
            <w:r w:rsidRPr="00672C1C">
              <w:rPr>
                <w:sz w:val="20"/>
                <w:szCs w:val="20"/>
              </w:rPr>
              <w:t xml:space="preserve">1. Δεξιότητες της κοινωνικής ζωής ( κοινωνικές δεξιότητες, </w:t>
            </w:r>
            <w:proofErr w:type="spellStart"/>
            <w:r w:rsidRPr="00672C1C">
              <w:rPr>
                <w:sz w:val="20"/>
                <w:szCs w:val="20"/>
              </w:rPr>
              <w:t>ενσυναίσθηση</w:t>
            </w:r>
            <w:proofErr w:type="spellEnd"/>
            <w:r w:rsidRPr="00672C1C">
              <w:rPr>
                <w:sz w:val="20"/>
                <w:szCs w:val="20"/>
              </w:rPr>
              <w:t xml:space="preserve"> και ευαισθησία) </w:t>
            </w:r>
          </w:p>
          <w:p w14:paraId="3B4798C9" w14:textId="27D4A76F" w:rsidR="009704FD" w:rsidRPr="00672C1C" w:rsidRDefault="009704FD" w:rsidP="00672C1C">
            <w:pPr>
              <w:pStyle w:val="TableParagraph"/>
              <w:tabs>
                <w:tab w:val="left" w:pos="1245"/>
              </w:tabs>
              <w:spacing w:line="360" w:lineRule="auto"/>
              <w:ind w:left="4" w:right="90"/>
              <w:jc w:val="both"/>
              <w:rPr>
                <w:sz w:val="20"/>
                <w:szCs w:val="20"/>
              </w:rPr>
            </w:pPr>
            <w:r w:rsidRPr="00672C1C">
              <w:rPr>
                <w:sz w:val="20"/>
                <w:szCs w:val="20"/>
              </w:rPr>
              <w:t xml:space="preserve">2. Δεξιότητες της ψηφιακής ιθαγένειας (χρήση ψηφιακών μέσων) </w:t>
            </w:r>
          </w:p>
          <w:p w14:paraId="548A3234" w14:textId="2428134F" w:rsidR="009704FD" w:rsidRPr="00672C1C" w:rsidRDefault="009704FD" w:rsidP="00672C1C">
            <w:pPr>
              <w:pStyle w:val="TableParagraph"/>
              <w:tabs>
                <w:tab w:val="left" w:pos="1245"/>
              </w:tabs>
              <w:spacing w:line="360" w:lineRule="auto"/>
              <w:ind w:left="4" w:right="90"/>
              <w:jc w:val="both"/>
              <w:rPr>
                <w:sz w:val="20"/>
                <w:szCs w:val="20"/>
              </w:rPr>
            </w:pPr>
            <w:r w:rsidRPr="00672C1C">
              <w:rPr>
                <w:sz w:val="20"/>
                <w:szCs w:val="20"/>
              </w:rPr>
              <w:t xml:space="preserve">3. Δεξιότητες διαμεσολάβησης και κοινωνικής </w:t>
            </w:r>
            <w:proofErr w:type="spellStart"/>
            <w:r w:rsidRPr="00672C1C">
              <w:rPr>
                <w:sz w:val="20"/>
                <w:szCs w:val="20"/>
              </w:rPr>
              <w:t>ενσυναίσθησης</w:t>
            </w:r>
            <w:proofErr w:type="spellEnd"/>
            <w:r w:rsidRPr="00672C1C">
              <w:rPr>
                <w:sz w:val="20"/>
                <w:szCs w:val="20"/>
              </w:rPr>
              <w:t xml:space="preserve"> (</w:t>
            </w:r>
            <w:proofErr w:type="spellStart"/>
            <w:r w:rsidRPr="00672C1C">
              <w:rPr>
                <w:sz w:val="20"/>
                <w:szCs w:val="20"/>
              </w:rPr>
              <w:t>ενσυναίσθηση</w:t>
            </w:r>
            <w:proofErr w:type="spellEnd"/>
            <w:r w:rsidRPr="00672C1C">
              <w:rPr>
                <w:sz w:val="20"/>
                <w:szCs w:val="20"/>
              </w:rPr>
              <w:t xml:space="preserve"> και ευαισθησία)</w:t>
            </w:r>
          </w:p>
        </w:tc>
      </w:tr>
      <w:tr w:rsidR="00171A1E" w14:paraId="636BD524" w14:textId="77777777">
        <w:trPr>
          <w:trHeight w:val="537"/>
        </w:trPr>
        <w:tc>
          <w:tcPr>
            <w:tcW w:w="9941" w:type="dxa"/>
            <w:gridSpan w:val="2"/>
            <w:shd w:val="clear" w:color="auto" w:fill="4F81BC"/>
          </w:tcPr>
          <w:p w14:paraId="36F8B2C8" w14:textId="77777777" w:rsidR="00171A1E" w:rsidRPr="00672C1C" w:rsidRDefault="00171A1E" w:rsidP="00672C1C">
            <w:pPr>
              <w:pStyle w:val="TableParagraph"/>
              <w:tabs>
                <w:tab w:val="left" w:pos="1245"/>
              </w:tabs>
              <w:spacing w:before="1"/>
              <w:rPr>
                <w:b/>
                <w:sz w:val="20"/>
                <w:szCs w:val="20"/>
              </w:rPr>
            </w:pPr>
          </w:p>
          <w:p w14:paraId="7DEF6111" w14:textId="77777777" w:rsidR="00171A1E" w:rsidRPr="00672C1C" w:rsidRDefault="00FF3603" w:rsidP="00672C1C">
            <w:pPr>
              <w:pStyle w:val="TableParagraph"/>
              <w:tabs>
                <w:tab w:val="left" w:pos="1245"/>
              </w:tabs>
              <w:spacing w:line="252" w:lineRule="exact"/>
              <w:ind w:left="3812" w:right="3796"/>
              <w:jc w:val="center"/>
              <w:rPr>
                <w:b/>
                <w:sz w:val="20"/>
                <w:szCs w:val="20"/>
              </w:rPr>
            </w:pPr>
            <w:r w:rsidRPr="00672C1C">
              <w:rPr>
                <w:b/>
                <w:sz w:val="20"/>
                <w:szCs w:val="20"/>
              </w:rPr>
              <w:t>Ακολουθία εργαστηρίων</w:t>
            </w:r>
          </w:p>
        </w:tc>
      </w:tr>
      <w:tr w:rsidR="00171A1E" w14:paraId="095C2255" w14:textId="77777777">
        <w:trPr>
          <w:trHeight w:val="832"/>
        </w:trPr>
        <w:tc>
          <w:tcPr>
            <w:tcW w:w="2773" w:type="dxa"/>
            <w:shd w:val="clear" w:color="auto" w:fill="4F81BC"/>
          </w:tcPr>
          <w:p w14:paraId="3ADCAB9B" w14:textId="77777777" w:rsidR="00171A1E" w:rsidRDefault="00FF3603">
            <w:pPr>
              <w:pStyle w:val="TableParagraph"/>
              <w:spacing w:line="265" w:lineRule="exact"/>
              <w:ind w:left="7"/>
              <w:rPr>
                <w:b/>
              </w:rPr>
            </w:pPr>
            <w:r>
              <w:rPr>
                <w:b/>
              </w:rPr>
              <w:t>Εργαστήριο 1</w:t>
            </w:r>
          </w:p>
        </w:tc>
        <w:tc>
          <w:tcPr>
            <w:tcW w:w="7168" w:type="dxa"/>
          </w:tcPr>
          <w:p w14:paraId="35399DB2" w14:textId="338B47EB" w:rsidR="009704FD" w:rsidRPr="00672C1C" w:rsidRDefault="009704FD" w:rsidP="00672C1C">
            <w:pPr>
              <w:pStyle w:val="TableParagraph"/>
              <w:tabs>
                <w:tab w:val="left" w:pos="1245"/>
              </w:tabs>
              <w:spacing w:line="360" w:lineRule="auto"/>
              <w:ind w:left="239" w:right="382"/>
              <w:jc w:val="both"/>
              <w:rPr>
                <w:b/>
                <w:bCs/>
                <w:sz w:val="20"/>
                <w:szCs w:val="20"/>
              </w:rPr>
            </w:pPr>
            <w:r w:rsidRPr="00672C1C">
              <w:rPr>
                <w:b/>
                <w:bCs/>
                <w:sz w:val="20"/>
                <w:szCs w:val="20"/>
              </w:rPr>
              <w:t>«Όλοι διαφορετικοί, όλοι ίσοι»</w:t>
            </w:r>
          </w:p>
          <w:p w14:paraId="3EB037DE" w14:textId="7254AB39" w:rsidR="00171A1E" w:rsidRPr="00672C1C" w:rsidRDefault="009704FD" w:rsidP="00672C1C">
            <w:pPr>
              <w:pStyle w:val="TableParagraph"/>
              <w:tabs>
                <w:tab w:val="left" w:pos="1245"/>
              </w:tabs>
              <w:spacing w:line="360" w:lineRule="auto"/>
              <w:ind w:left="239" w:right="382"/>
              <w:jc w:val="both"/>
              <w:rPr>
                <w:sz w:val="20"/>
                <w:szCs w:val="20"/>
              </w:rPr>
            </w:pPr>
            <w:r w:rsidRPr="00672C1C">
              <w:rPr>
                <w:sz w:val="20"/>
                <w:szCs w:val="20"/>
              </w:rPr>
              <w:t>Οι μαθητές/</w:t>
            </w:r>
            <w:proofErr w:type="spellStart"/>
            <w:r w:rsidRPr="00672C1C">
              <w:rPr>
                <w:sz w:val="20"/>
                <w:szCs w:val="20"/>
              </w:rPr>
              <w:t>ριες</w:t>
            </w:r>
            <w:proofErr w:type="spellEnd"/>
            <w:r w:rsidRPr="00672C1C">
              <w:rPr>
                <w:sz w:val="20"/>
                <w:szCs w:val="20"/>
              </w:rPr>
              <w:t xml:space="preserve"> σε μία λευκή κόλλα Α4 κάνουν το περίγραμμα της παλάμης και των δύο χεριών τους και κόβουν με ψαλίδι γύρω γύρω το περίγραμμα. Σε κάθε δάχτυλο της πρώτης παλάμης γράφουν κάτι που μπορούν να κάνουν και σε κάθε δάχτυλο της δεύτερης παλάμης γράφουν κάτι που δεν μπορούν να κάνουν. Έτσι καταγράφουν 5 πράγματα που μπορούν να κάνουν και 5 πράγματα που δεν μπορούν να κάνουν. Στην ολομέλεια οι μαθητές/</w:t>
            </w:r>
            <w:proofErr w:type="spellStart"/>
            <w:r w:rsidRPr="00672C1C">
              <w:rPr>
                <w:sz w:val="20"/>
                <w:szCs w:val="20"/>
              </w:rPr>
              <w:t>ριες</w:t>
            </w:r>
            <w:proofErr w:type="spellEnd"/>
            <w:r w:rsidRPr="00672C1C">
              <w:rPr>
                <w:sz w:val="20"/>
                <w:szCs w:val="20"/>
              </w:rPr>
              <w:t xml:space="preserve"> παρουσιάζουν τον εαυτό τους και τις παλάμες τους και συζητούν για τις ομοιότητες αλλά και τις διαφορές που έχουν μεταξύ τους. Στη συνέχεια οι μαθητές/</w:t>
            </w:r>
            <w:proofErr w:type="spellStart"/>
            <w:r w:rsidRPr="00672C1C">
              <w:rPr>
                <w:sz w:val="20"/>
                <w:szCs w:val="20"/>
              </w:rPr>
              <w:t>ριες</w:t>
            </w:r>
            <w:proofErr w:type="spellEnd"/>
            <w:r w:rsidRPr="00672C1C">
              <w:rPr>
                <w:sz w:val="20"/>
                <w:szCs w:val="20"/>
              </w:rPr>
              <w:t xml:space="preserve"> καλούνται να δουν την πρώτη παλάμη (με όσα μπορούν να κάνουν) σα να ήταν το ανοιξιάτικο φύλλο ενός δέντρου και να τη χρωματίσουν ανάλογα. Η δεύτερη παλάμη (με όσα δεν </w:t>
            </w:r>
            <w:r w:rsidRPr="00672C1C">
              <w:rPr>
                <w:sz w:val="20"/>
                <w:szCs w:val="20"/>
              </w:rPr>
              <w:lastRenderedPageBreak/>
              <w:t xml:space="preserve">μπορούν να κάνουν), θα μπορούσε να είναι το φθινοπωρινό φύλλο ενός δέντρου και χρωματίζεται ανάλογα. Το κάθε παιδί τοποθετεί το ανοιξιάτικο φύλλο της μίας παλάμης στα κλαδιά ενός δέντρου και το φθινοπωρινό φύλλο της άλλης παλάμης τοποθετείται στο έδαφος. Όλα τα φύλλα είναι χρήσιμα στο δέντρο. Τα δυνατά μας σημεία τα ενισχύουμε και τις αδυναμίες μας τις αναγνωρίζουμε και τις αποδεχόμαστε. Όσο πιο διαφορετικά τα άτομα, τόσο πιο πλούσια είναι η ομάδα της τάξης. Τέλος </w:t>
            </w:r>
            <w:proofErr w:type="spellStart"/>
            <w:r w:rsidRPr="00672C1C">
              <w:rPr>
                <w:sz w:val="20"/>
                <w:szCs w:val="20"/>
              </w:rPr>
              <w:t>oι</w:t>
            </w:r>
            <w:proofErr w:type="spellEnd"/>
            <w:r w:rsidRPr="00672C1C">
              <w:rPr>
                <w:sz w:val="20"/>
                <w:szCs w:val="20"/>
              </w:rPr>
              <w:t xml:space="preserve"> μαθητές/</w:t>
            </w:r>
            <w:proofErr w:type="spellStart"/>
            <w:r w:rsidRPr="00672C1C">
              <w:rPr>
                <w:sz w:val="20"/>
                <w:szCs w:val="20"/>
              </w:rPr>
              <w:t>ριες</w:t>
            </w:r>
            <w:proofErr w:type="spellEnd"/>
            <w:r w:rsidRPr="00672C1C">
              <w:rPr>
                <w:sz w:val="20"/>
                <w:szCs w:val="20"/>
              </w:rPr>
              <w:t xml:space="preserve"> συναποφασίζουν για το όνομα της τάξης τους και τον τίτλο του συνεργατικού έργου «Το δέντρο…»</w:t>
            </w:r>
          </w:p>
        </w:tc>
      </w:tr>
      <w:tr w:rsidR="00171A1E" w14:paraId="5C175AF7" w14:textId="77777777">
        <w:trPr>
          <w:trHeight w:val="832"/>
        </w:trPr>
        <w:tc>
          <w:tcPr>
            <w:tcW w:w="2773" w:type="dxa"/>
            <w:shd w:val="clear" w:color="auto" w:fill="4F81BC"/>
          </w:tcPr>
          <w:p w14:paraId="2E9DD2D3" w14:textId="77777777" w:rsidR="00171A1E" w:rsidRDefault="00FF3603">
            <w:pPr>
              <w:pStyle w:val="TableParagraph"/>
              <w:spacing w:line="265" w:lineRule="exact"/>
              <w:ind w:left="7"/>
              <w:rPr>
                <w:b/>
              </w:rPr>
            </w:pPr>
            <w:r>
              <w:rPr>
                <w:b/>
              </w:rPr>
              <w:lastRenderedPageBreak/>
              <w:t>Εργαστήριο 2</w:t>
            </w:r>
          </w:p>
        </w:tc>
        <w:tc>
          <w:tcPr>
            <w:tcW w:w="7168" w:type="dxa"/>
          </w:tcPr>
          <w:p w14:paraId="23B01B27" w14:textId="3D73EA0A" w:rsidR="00171A1E" w:rsidRPr="00672C1C" w:rsidRDefault="009704FD" w:rsidP="00672C1C">
            <w:pPr>
              <w:pStyle w:val="TableParagraph"/>
              <w:tabs>
                <w:tab w:val="left" w:pos="1245"/>
              </w:tabs>
              <w:spacing w:line="360" w:lineRule="auto"/>
              <w:ind w:left="239" w:right="270"/>
              <w:jc w:val="both"/>
              <w:rPr>
                <w:b/>
                <w:bCs/>
                <w:sz w:val="20"/>
                <w:szCs w:val="20"/>
              </w:rPr>
            </w:pPr>
            <w:r w:rsidRPr="00672C1C">
              <w:rPr>
                <w:b/>
                <w:bCs/>
                <w:sz w:val="20"/>
                <w:szCs w:val="20"/>
              </w:rPr>
              <w:t>«Και αν ήσουν εσύ;»</w:t>
            </w:r>
          </w:p>
          <w:p w14:paraId="5901C505" w14:textId="77777777" w:rsidR="009704FD" w:rsidRPr="00672C1C" w:rsidRDefault="009704FD" w:rsidP="00672C1C">
            <w:pPr>
              <w:pStyle w:val="TableParagraph"/>
              <w:tabs>
                <w:tab w:val="left" w:pos="1245"/>
              </w:tabs>
              <w:spacing w:line="360" w:lineRule="auto"/>
              <w:ind w:left="239" w:right="270"/>
              <w:jc w:val="both"/>
              <w:rPr>
                <w:sz w:val="20"/>
                <w:szCs w:val="20"/>
              </w:rPr>
            </w:pPr>
            <w:r w:rsidRPr="00672C1C">
              <w:rPr>
                <w:sz w:val="20"/>
                <w:szCs w:val="20"/>
              </w:rPr>
              <w:t>1η δραστηριότητα :</w:t>
            </w:r>
            <w:proofErr w:type="spellStart"/>
            <w:r w:rsidRPr="00672C1C">
              <w:rPr>
                <w:sz w:val="20"/>
                <w:szCs w:val="20"/>
              </w:rPr>
              <w:t>Ιδεοθύελλα</w:t>
            </w:r>
            <w:proofErr w:type="spellEnd"/>
            <w:r w:rsidRPr="00672C1C">
              <w:rPr>
                <w:sz w:val="20"/>
                <w:szCs w:val="20"/>
              </w:rPr>
              <w:t xml:space="preserve">- Εννοιολογικός χάρτης Α) «Τι είναι η αναπηρία; Ποιες αναπηρίες γνωρίζεις» Β)«Τι είναι οι ειδικές εκπαιδευτικές ανάγκες; Ποιες ειδικές εκπαιδευτικές ανάγκες γνωρίζεις»; Γ) «Τι θα ήθελες να μάθεις για αυτό το θέμα;» Οι απαντήσεις των παιδιών καταγράφονται σε εννοιολογικό χάρτη σε χαρτόνι ή στο coggle.it . Αυτός ο αρχικός εννοιολογικός χάρτης θα αξιοποιηθεί και στο 7ο Εργαστήριο κατά την αξιολόγηση. </w:t>
            </w:r>
          </w:p>
          <w:p w14:paraId="22E64838" w14:textId="1DB5612E" w:rsidR="009704FD" w:rsidRPr="00672C1C" w:rsidRDefault="009704FD" w:rsidP="00672C1C">
            <w:pPr>
              <w:pStyle w:val="TableParagraph"/>
              <w:tabs>
                <w:tab w:val="left" w:pos="1245"/>
              </w:tabs>
              <w:spacing w:line="360" w:lineRule="auto"/>
              <w:ind w:left="239" w:right="270"/>
              <w:jc w:val="both"/>
              <w:rPr>
                <w:b/>
                <w:bCs/>
                <w:sz w:val="20"/>
                <w:szCs w:val="20"/>
              </w:rPr>
            </w:pPr>
            <w:r w:rsidRPr="00672C1C">
              <w:rPr>
                <w:sz w:val="20"/>
                <w:szCs w:val="20"/>
              </w:rPr>
              <w:t>2η δραστηριότητα: Σταθμοί εργασίας Οι μαθητές/</w:t>
            </w:r>
            <w:proofErr w:type="spellStart"/>
            <w:r w:rsidRPr="00672C1C">
              <w:rPr>
                <w:sz w:val="20"/>
                <w:szCs w:val="20"/>
              </w:rPr>
              <w:t>ριες</w:t>
            </w:r>
            <w:proofErr w:type="spellEnd"/>
            <w:r w:rsidRPr="00672C1C">
              <w:rPr>
                <w:sz w:val="20"/>
                <w:szCs w:val="20"/>
              </w:rPr>
              <w:t xml:space="preserve"> χωρίζονται σε 5 ομάδες επιλέγοντας κάρτες διαφορετικού χρώματος και μοιράζονται ρόλοι στην ομάδα (παρουσιαστής, γραμματέας, συντονιστής χρόνου, παρατηρητής, μέλος). Θα παραμείνουν στην ίδια ομάδα σε όλα τα εργαστήρια αλλά οι ρόλοι θα αλλάζουν κυλιόμενα σε κάθε εργαστήριο. Ταυτόχρονα κατανέμονται στους 5 σταθμούς εργασίας. Οι ομάδες- σταθμοί εργασίας αντιστοιχούν 1. στην οπτική αναπηρία, 2. στην ακουστική αναπηρία, 3. στην κινητική αναπηρία 4. στο φάσμα αυτισμού και 5. στις μαθησιακές δυσκολίες. Η κάθε ομάδα θα περάσει και από τους 5 σταθμούς με κυκλικό τρόπο. Κάθε μαθητής/</w:t>
            </w:r>
            <w:proofErr w:type="spellStart"/>
            <w:r w:rsidRPr="00672C1C">
              <w:rPr>
                <w:sz w:val="20"/>
                <w:szCs w:val="20"/>
              </w:rPr>
              <w:t>ρια</w:t>
            </w:r>
            <w:proofErr w:type="spellEnd"/>
            <w:r w:rsidRPr="00672C1C">
              <w:rPr>
                <w:sz w:val="20"/>
                <w:szCs w:val="20"/>
              </w:rPr>
              <w:t xml:space="preserve"> έχει μία φόρμα </w:t>
            </w:r>
            <w:proofErr w:type="spellStart"/>
            <w:r w:rsidRPr="00672C1C">
              <w:rPr>
                <w:sz w:val="20"/>
                <w:szCs w:val="20"/>
              </w:rPr>
              <w:t>αυτοαξιολόγησης</w:t>
            </w:r>
            <w:proofErr w:type="spellEnd"/>
            <w:r w:rsidRPr="00672C1C">
              <w:rPr>
                <w:sz w:val="20"/>
                <w:szCs w:val="20"/>
              </w:rPr>
              <w:t xml:space="preserve"> που συμπληρώνει ατομικά πριν μετακινηθεί στον επόμενο σταθμό εργασίας. Σε κάθε σταθμό, η κάθε ομάδα παραμένει 5 λεπτά. Ο/η εκπαιδευτικός κρατά το χρόνο και με ηχητικό σήμα δηλώνει τη δεξιόστροφη μετακίνησή των μαθητών/</w:t>
            </w:r>
            <w:proofErr w:type="spellStart"/>
            <w:r w:rsidRPr="00672C1C">
              <w:rPr>
                <w:sz w:val="20"/>
                <w:szCs w:val="20"/>
              </w:rPr>
              <w:t>ριών</w:t>
            </w:r>
            <w:proofErr w:type="spellEnd"/>
            <w:r w:rsidRPr="00672C1C">
              <w:rPr>
                <w:sz w:val="20"/>
                <w:szCs w:val="20"/>
              </w:rPr>
              <w:t xml:space="preserve"> στον επόμενο σταθμό εργασίας. Η δραστηριότητα τελειώνει όταν όλες οι ομάδες έχουν περάσει από όλους τους σταθμούς εργασίας και έχουν συμπληρώσει τη φόρμα </w:t>
            </w:r>
            <w:proofErr w:type="spellStart"/>
            <w:r w:rsidRPr="00672C1C">
              <w:rPr>
                <w:sz w:val="20"/>
                <w:szCs w:val="20"/>
              </w:rPr>
              <w:t>αυτοαξιολόγησης</w:t>
            </w:r>
            <w:proofErr w:type="spellEnd"/>
            <w:r w:rsidRPr="00672C1C">
              <w:rPr>
                <w:sz w:val="20"/>
                <w:szCs w:val="20"/>
              </w:rPr>
              <w:t>. Στην ολομέλεια της τάξης γίνεται συζήτηση για το θέμα και τα αρχικά ερωτήματα των παιδιών αλλά και για: α) για τις δυσκολίες που αντιμετώπισαν οι μαθητές/</w:t>
            </w:r>
            <w:proofErr w:type="spellStart"/>
            <w:r w:rsidRPr="00672C1C">
              <w:rPr>
                <w:sz w:val="20"/>
                <w:szCs w:val="20"/>
              </w:rPr>
              <w:t>ριες</w:t>
            </w:r>
            <w:proofErr w:type="spellEnd"/>
            <w:r w:rsidRPr="00672C1C">
              <w:rPr>
                <w:sz w:val="20"/>
                <w:szCs w:val="20"/>
              </w:rPr>
              <w:t xml:space="preserve"> στους σταθμούς εργασίας, β) για τις απαντήσεις τους στη φόρμα </w:t>
            </w:r>
            <w:proofErr w:type="spellStart"/>
            <w:r w:rsidRPr="00672C1C">
              <w:rPr>
                <w:sz w:val="20"/>
                <w:szCs w:val="20"/>
              </w:rPr>
              <w:t>αυτοαξιολόγησης</w:t>
            </w:r>
            <w:proofErr w:type="spellEnd"/>
            <w:r w:rsidRPr="00672C1C">
              <w:rPr>
                <w:sz w:val="20"/>
                <w:szCs w:val="20"/>
              </w:rPr>
              <w:t xml:space="preserve"> και γ) για τα συναισθήματά τους. Σε χαρτόνι ο εκπαιδευτικός καταγράφει με διαφορετικό χρώμα, μέσα σε κύκλο, τα συναισθήματα των παιδιών, για το πώς ένιωσαν και τον αναρτά στον τοίχο, γιατί θα εμπλουτιστεί στα επόμενα εργαστήρια. Εναλλακτικά τα συναισθήματα των μαθητών/</w:t>
            </w:r>
            <w:proofErr w:type="spellStart"/>
            <w:r w:rsidRPr="00672C1C">
              <w:rPr>
                <w:sz w:val="20"/>
                <w:szCs w:val="20"/>
              </w:rPr>
              <w:t>ριών</w:t>
            </w:r>
            <w:proofErr w:type="spellEnd"/>
            <w:r w:rsidRPr="00672C1C">
              <w:rPr>
                <w:sz w:val="20"/>
                <w:szCs w:val="20"/>
              </w:rPr>
              <w:t xml:space="preserve"> καταγράφονται ψηφιακά σε </w:t>
            </w:r>
            <w:proofErr w:type="spellStart"/>
            <w:r w:rsidRPr="00672C1C">
              <w:rPr>
                <w:sz w:val="20"/>
                <w:szCs w:val="20"/>
              </w:rPr>
              <w:t>padlet</w:t>
            </w:r>
            <w:proofErr w:type="spellEnd"/>
            <w:r w:rsidRPr="00672C1C">
              <w:rPr>
                <w:sz w:val="20"/>
                <w:szCs w:val="20"/>
              </w:rPr>
              <w:t xml:space="preserve">, </w:t>
            </w:r>
            <w:proofErr w:type="spellStart"/>
            <w:r w:rsidRPr="00672C1C">
              <w:rPr>
                <w:sz w:val="20"/>
                <w:szCs w:val="20"/>
              </w:rPr>
              <w:t>canva</w:t>
            </w:r>
            <w:proofErr w:type="spellEnd"/>
            <w:r w:rsidRPr="00672C1C">
              <w:rPr>
                <w:sz w:val="20"/>
                <w:szCs w:val="20"/>
              </w:rPr>
              <w:t>.</w:t>
            </w:r>
          </w:p>
          <w:p w14:paraId="77ADA81D" w14:textId="6D77B037" w:rsidR="009704FD" w:rsidRPr="00672C1C" w:rsidRDefault="009704FD" w:rsidP="00672C1C">
            <w:pPr>
              <w:pStyle w:val="TableParagraph"/>
              <w:tabs>
                <w:tab w:val="left" w:pos="1245"/>
              </w:tabs>
              <w:spacing w:line="360" w:lineRule="auto"/>
              <w:jc w:val="both"/>
              <w:rPr>
                <w:sz w:val="20"/>
                <w:szCs w:val="20"/>
              </w:rPr>
            </w:pPr>
          </w:p>
        </w:tc>
      </w:tr>
      <w:tr w:rsidR="00171A1E" w14:paraId="5C957B75" w14:textId="77777777">
        <w:trPr>
          <w:trHeight w:val="676"/>
        </w:trPr>
        <w:tc>
          <w:tcPr>
            <w:tcW w:w="2773" w:type="dxa"/>
            <w:shd w:val="clear" w:color="auto" w:fill="4F81BC"/>
          </w:tcPr>
          <w:p w14:paraId="0709AE72" w14:textId="77777777" w:rsidR="00171A1E" w:rsidRDefault="00FF3603">
            <w:pPr>
              <w:pStyle w:val="TableParagraph"/>
              <w:spacing w:line="265" w:lineRule="exact"/>
              <w:ind w:left="7"/>
              <w:rPr>
                <w:b/>
              </w:rPr>
            </w:pPr>
            <w:r>
              <w:rPr>
                <w:b/>
              </w:rPr>
              <w:t>Εργαστήριο 3</w:t>
            </w:r>
          </w:p>
        </w:tc>
        <w:tc>
          <w:tcPr>
            <w:tcW w:w="7168" w:type="dxa"/>
          </w:tcPr>
          <w:p w14:paraId="64798A9C" w14:textId="77777777" w:rsidR="00171A1E" w:rsidRPr="00672C1C" w:rsidRDefault="009704FD" w:rsidP="00672C1C">
            <w:pPr>
              <w:pStyle w:val="TableParagraph"/>
              <w:tabs>
                <w:tab w:val="left" w:pos="1245"/>
              </w:tabs>
              <w:spacing w:line="360" w:lineRule="auto"/>
              <w:ind w:left="239"/>
              <w:rPr>
                <w:b/>
                <w:bCs/>
                <w:sz w:val="20"/>
                <w:szCs w:val="20"/>
              </w:rPr>
            </w:pPr>
            <w:r w:rsidRPr="00672C1C">
              <w:rPr>
                <w:sz w:val="20"/>
                <w:szCs w:val="20"/>
              </w:rPr>
              <w:t xml:space="preserve">   </w:t>
            </w:r>
            <w:r w:rsidRPr="00672C1C">
              <w:rPr>
                <w:b/>
                <w:bCs/>
                <w:sz w:val="20"/>
                <w:szCs w:val="20"/>
              </w:rPr>
              <w:t>«Από το πρόβλημα στις ανάγκες»</w:t>
            </w:r>
          </w:p>
          <w:p w14:paraId="1975F06E" w14:textId="19046E1C" w:rsidR="009704FD" w:rsidRPr="00672C1C" w:rsidRDefault="009704FD" w:rsidP="00672C1C">
            <w:pPr>
              <w:pStyle w:val="TableParagraph"/>
              <w:tabs>
                <w:tab w:val="left" w:pos="1245"/>
              </w:tabs>
              <w:spacing w:line="360" w:lineRule="auto"/>
              <w:ind w:left="239" w:right="270"/>
              <w:jc w:val="both"/>
              <w:rPr>
                <w:b/>
                <w:bCs/>
                <w:sz w:val="20"/>
                <w:szCs w:val="20"/>
              </w:rPr>
            </w:pPr>
            <w:r w:rsidRPr="00672C1C">
              <w:rPr>
                <w:b/>
                <w:bCs/>
                <w:sz w:val="20"/>
                <w:szCs w:val="20"/>
              </w:rPr>
              <w:t xml:space="preserve">    </w:t>
            </w:r>
            <w:r w:rsidR="00672C1C" w:rsidRPr="00672C1C">
              <w:rPr>
                <w:sz w:val="20"/>
                <w:szCs w:val="20"/>
              </w:rPr>
              <w:t>Οι μαθητές/</w:t>
            </w:r>
            <w:proofErr w:type="spellStart"/>
            <w:r w:rsidR="00672C1C" w:rsidRPr="00672C1C">
              <w:rPr>
                <w:sz w:val="20"/>
                <w:szCs w:val="20"/>
              </w:rPr>
              <w:t>ριες</w:t>
            </w:r>
            <w:proofErr w:type="spellEnd"/>
            <w:r w:rsidR="00672C1C" w:rsidRPr="00672C1C">
              <w:rPr>
                <w:sz w:val="20"/>
                <w:szCs w:val="20"/>
              </w:rPr>
              <w:t xml:space="preserve"> έχουν κατανεμηθεί σε 5 ομάδες στο προηγούμενο εργαστήριο αναλαμβάνοντας 5 διαφορετικές εκπαιδευτικές ανάγκες. Αρχικά εργάζονται </w:t>
            </w:r>
            <w:r w:rsidR="00672C1C" w:rsidRPr="00672C1C">
              <w:rPr>
                <w:sz w:val="20"/>
                <w:szCs w:val="20"/>
              </w:rPr>
              <w:lastRenderedPageBreak/>
              <w:t>αρχικά ατομικά, στη συνέχεια ομαδικά και κατόπιν στην ολομέλεια. Ατομικό επίπεδο: «Ζωγραφίστε ένα στιγμιότυπο από την καθημερινότητα του ατόμου με ειδικές εκπαιδευτικές ανάγκες που έχει αναλάβει να διερευνήσει η ομάδα σας». Οι μαθητές/</w:t>
            </w:r>
            <w:proofErr w:type="spellStart"/>
            <w:r w:rsidR="00672C1C" w:rsidRPr="00672C1C">
              <w:rPr>
                <w:sz w:val="20"/>
                <w:szCs w:val="20"/>
              </w:rPr>
              <w:t>ριες</w:t>
            </w:r>
            <w:proofErr w:type="spellEnd"/>
            <w:r w:rsidR="00672C1C" w:rsidRPr="00672C1C">
              <w:rPr>
                <w:sz w:val="20"/>
                <w:szCs w:val="20"/>
              </w:rPr>
              <w:t xml:space="preserve"> αρχικά ζωγραφίζουν ατομικά σε μια σελίδα Α4. Στη συνέχεια καταγράφουν τις απαντήσεις τους στις ερωτήσεις:1)«Κι αν ήσουν εσύ αυτό το άτομο, τι θα ήθελες να πεις;» σε κίτρινο Post </w:t>
            </w:r>
            <w:proofErr w:type="spellStart"/>
            <w:r w:rsidR="00672C1C" w:rsidRPr="00672C1C">
              <w:rPr>
                <w:sz w:val="20"/>
                <w:szCs w:val="20"/>
              </w:rPr>
              <w:t>it</w:t>
            </w:r>
            <w:proofErr w:type="spellEnd"/>
            <w:r w:rsidR="00672C1C" w:rsidRPr="00672C1C">
              <w:rPr>
                <w:sz w:val="20"/>
                <w:szCs w:val="20"/>
              </w:rPr>
              <w:t xml:space="preserve"> 2)«Κι αν ήσουν εσύ ο γονέας του παιδιού, τι θα ήθελες να πεις;» σε πορτοκαλί Post </w:t>
            </w:r>
            <w:proofErr w:type="spellStart"/>
            <w:r w:rsidR="00672C1C" w:rsidRPr="00672C1C">
              <w:rPr>
                <w:sz w:val="20"/>
                <w:szCs w:val="20"/>
              </w:rPr>
              <w:t>it</w:t>
            </w:r>
            <w:proofErr w:type="spellEnd"/>
            <w:r w:rsidR="00672C1C" w:rsidRPr="00672C1C">
              <w:rPr>
                <w:sz w:val="20"/>
                <w:szCs w:val="20"/>
              </w:rPr>
              <w:t xml:space="preserve"> 3)«Κι αν ήσουν ο/η συμμαθητής/</w:t>
            </w:r>
            <w:proofErr w:type="spellStart"/>
            <w:r w:rsidR="00672C1C" w:rsidRPr="00672C1C">
              <w:rPr>
                <w:sz w:val="20"/>
                <w:szCs w:val="20"/>
              </w:rPr>
              <w:t>ρια</w:t>
            </w:r>
            <w:proofErr w:type="spellEnd"/>
            <w:r w:rsidR="00672C1C" w:rsidRPr="00672C1C">
              <w:rPr>
                <w:sz w:val="20"/>
                <w:szCs w:val="20"/>
              </w:rPr>
              <w:t xml:space="preserve"> του παιδιού, τι θα ήθελες να πεις;» σε γαλάζιο Post </w:t>
            </w:r>
            <w:proofErr w:type="spellStart"/>
            <w:r w:rsidR="00672C1C" w:rsidRPr="00672C1C">
              <w:rPr>
                <w:sz w:val="20"/>
                <w:szCs w:val="20"/>
              </w:rPr>
              <w:t>it</w:t>
            </w:r>
            <w:proofErr w:type="spellEnd"/>
            <w:r w:rsidR="00672C1C" w:rsidRPr="00672C1C">
              <w:rPr>
                <w:sz w:val="20"/>
                <w:szCs w:val="20"/>
              </w:rPr>
              <w:t xml:space="preserve"> 4)«Κι αν ήσουν εσύ ο/η εκπαιδευτικός του παιδιού, τι θα ήθελες να πεις;» σε πράσινο Post </w:t>
            </w:r>
            <w:proofErr w:type="spellStart"/>
            <w:r w:rsidR="00672C1C" w:rsidRPr="00672C1C">
              <w:rPr>
                <w:sz w:val="20"/>
                <w:szCs w:val="20"/>
              </w:rPr>
              <w:t>it</w:t>
            </w:r>
            <w:proofErr w:type="spellEnd"/>
            <w:r w:rsidR="00672C1C" w:rsidRPr="00672C1C">
              <w:rPr>
                <w:sz w:val="20"/>
                <w:szCs w:val="20"/>
              </w:rPr>
              <w:t>. Επίπεδο ομάδας: Οι μαθητές/</w:t>
            </w:r>
            <w:proofErr w:type="spellStart"/>
            <w:r w:rsidR="00672C1C" w:rsidRPr="00672C1C">
              <w:rPr>
                <w:sz w:val="20"/>
                <w:szCs w:val="20"/>
              </w:rPr>
              <w:t>ριες</w:t>
            </w:r>
            <w:proofErr w:type="spellEnd"/>
            <w:r w:rsidR="00672C1C" w:rsidRPr="00672C1C">
              <w:rPr>
                <w:sz w:val="20"/>
                <w:szCs w:val="20"/>
              </w:rPr>
              <w:t xml:space="preserve"> συζητούν στην ομάδα για τις ζωγραφιές τους. Σε </w:t>
            </w:r>
            <w:proofErr w:type="spellStart"/>
            <w:r w:rsidR="00672C1C" w:rsidRPr="00672C1C">
              <w:rPr>
                <w:sz w:val="20"/>
                <w:szCs w:val="20"/>
              </w:rPr>
              <w:t>padlet</w:t>
            </w:r>
            <w:proofErr w:type="spellEnd"/>
            <w:r w:rsidR="00672C1C" w:rsidRPr="00672C1C">
              <w:rPr>
                <w:sz w:val="20"/>
                <w:szCs w:val="20"/>
              </w:rPr>
              <w:t xml:space="preserve">, </w:t>
            </w:r>
            <w:proofErr w:type="spellStart"/>
            <w:r w:rsidR="00672C1C" w:rsidRPr="00672C1C">
              <w:rPr>
                <w:sz w:val="20"/>
                <w:szCs w:val="20"/>
              </w:rPr>
              <w:t>canva</w:t>
            </w:r>
            <w:proofErr w:type="spellEnd"/>
            <w:r w:rsidR="00672C1C" w:rsidRPr="00672C1C">
              <w:rPr>
                <w:sz w:val="20"/>
                <w:szCs w:val="20"/>
              </w:rPr>
              <w:t xml:space="preserve"> ή σε χαρτί </w:t>
            </w:r>
            <w:proofErr w:type="spellStart"/>
            <w:r w:rsidR="00672C1C" w:rsidRPr="00672C1C">
              <w:rPr>
                <w:sz w:val="20"/>
                <w:szCs w:val="20"/>
              </w:rPr>
              <w:t>κάνσον</w:t>
            </w:r>
            <w:proofErr w:type="spellEnd"/>
            <w:r w:rsidR="00672C1C" w:rsidRPr="00672C1C">
              <w:rPr>
                <w:sz w:val="20"/>
                <w:szCs w:val="20"/>
              </w:rPr>
              <w:t xml:space="preserve"> κάνουν </w:t>
            </w:r>
            <w:proofErr w:type="spellStart"/>
            <w:r w:rsidR="00672C1C" w:rsidRPr="00672C1C">
              <w:rPr>
                <w:sz w:val="20"/>
                <w:szCs w:val="20"/>
              </w:rPr>
              <w:t>κολάζ</w:t>
            </w:r>
            <w:proofErr w:type="spellEnd"/>
            <w:r w:rsidR="00672C1C" w:rsidRPr="00672C1C">
              <w:rPr>
                <w:sz w:val="20"/>
                <w:szCs w:val="20"/>
              </w:rPr>
              <w:t xml:space="preserve"> με τα έργα τους και συναποφασίζουν για τον τίτλο του συλλογικού έργου τους. Κατόπιν συζητούν για τις φράσεις που έγραψαν στα χρωματιστά Post </w:t>
            </w:r>
            <w:proofErr w:type="spellStart"/>
            <w:r w:rsidR="00672C1C" w:rsidRPr="00672C1C">
              <w:rPr>
                <w:sz w:val="20"/>
                <w:szCs w:val="20"/>
              </w:rPr>
              <w:t>it</w:t>
            </w:r>
            <w:proofErr w:type="spellEnd"/>
            <w:r w:rsidR="00672C1C" w:rsidRPr="00672C1C">
              <w:rPr>
                <w:sz w:val="20"/>
                <w:szCs w:val="20"/>
              </w:rPr>
              <w:t xml:space="preserve"> και τα κολλούν αντίστοιχα σε κόλες Α3, δίπλα στο </w:t>
            </w:r>
            <w:proofErr w:type="spellStart"/>
            <w:r w:rsidR="00672C1C" w:rsidRPr="00672C1C">
              <w:rPr>
                <w:sz w:val="20"/>
                <w:szCs w:val="20"/>
              </w:rPr>
              <w:t>κολάζ</w:t>
            </w:r>
            <w:proofErr w:type="spellEnd"/>
            <w:r w:rsidR="00672C1C" w:rsidRPr="00672C1C">
              <w:rPr>
                <w:sz w:val="20"/>
                <w:szCs w:val="20"/>
              </w:rPr>
              <w:t xml:space="preserve"> τους με τη σειρά και ανά χρώμα. Ολομέλεια: Οι 5 ομάδες αναρτούν τα 5 συλλογικά έργα στον τοίχο της αίθουσας. Ξεκινά η εικαστική περιήγηση και κάθε ομάδα παρουσιάζει με τη σειρά τα έργα και τις σκέψεις της. Οι μαθητές/</w:t>
            </w:r>
            <w:proofErr w:type="spellStart"/>
            <w:r w:rsidR="00672C1C" w:rsidRPr="00672C1C">
              <w:rPr>
                <w:sz w:val="20"/>
                <w:szCs w:val="20"/>
              </w:rPr>
              <w:t>ριες</w:t>
            </w:r>
            <w:proofErr w:type="spellEnd"/>
            <w:r w:rsidR="00672C1C" w:rsidRPr="00672C1C">
              <w:rPr>
                <w:sz w:val="20"/>
                <w:szCs w:val="20"/>
              </w:rPr>
              <w:t xml:space="preserve"> των άλλων ομάδων προτείνουν εναλλακτικούς τίτλους και σκέψεις. Ακολουθεί συζήτηση και </w:t>
            </w:r>
            <w:proofErr w:type="spellStart"/>
            <w:r w:rsidR="00672C1C" w:rsidRPr="00672C1C">
              <w:rPr>
                <w:sz w:val="20"/>
                <w:szCs w:val="20"/>
              </w:rPr>
              <w:t>αναστοχασμός</w:t>
            </w:r>
            <w:proofErr w:type="spellEnd"/>
            <w:r w:rsidR="00672C1C" w:rsidRPr="00672C1C">
              <w:rPr>
                <w:sz w:val="20"/>
                <w:szCs w:val="20"/>
              </w:rPr>
              <w:t xml:space="preserve">:-Ποιο είναι το φύλο και η ηλικία του ατόμου που ζωγράφισαν; Ποιο είναι το πλαίσιο μέσα στο οποίο ζωγράφισαν (σπίτι, σχολείο, φύση, πόλη, </w:t>
            </w:r>
            <w:proofErr w:type="spellStart"/>
            <w:r w:rsidR="00672C1C" w:rsidRPr="00672C1C">
              <w:rPr>
                <w:sz w:val="20"/>
                <w:szCs w:val="20"/>
              </w:rPr>
              <w:t>κλπ</w:t>
            </w:r>
            <w:proofErr w:type="spellEnd"/>
            <w:r w:rsidR="00672C1C" w:rsidRPr="00672C1C">
              <w:rPr>
                <w:sz w:val="20"/>
                <w:szCs w:val="20"/>
              </w:rPr>
              <w:t>;) -Ποιες είναι οι απαντήσεις των παιδιών στις ερωτήσεις για τις ανάγκες;(Είναι φράσεις οίκτου, ενδυνάμωσης, ενθάρρυνσης;)-Πώς ένιωσαν; Τα συναισθήματα των παιδιών καταγράφονται σε ομόκεντρο κύκλο και εμπλουτίζουν τον κύκλο των συναισθημάτων του προηγούμενου εργαστηρίου.</w:t>
            </w:r>
          </w:p>
        </w:tc>
      </w:tr>
      <w:tr w:rsidR="00171A1E" w14:paraId="1274C4B3" w14:textId="77777777">
        <w:trPr>
          <w:trHeight w:val="482"/>
        </w:trPr>
        <w:tc>
          <w:tcPr>
            <w:tcW w:w="2773" w:type="dxa"/>
            <w:shd w:val="clear" w:color="auto" w:fill="4F81BC"/>
          </w:tcPr>
          <w:p w14:paraId="6DAE2CFD" w14:textId="77777777" w:rsidR="00171A1E" w:rsidRDefault="00FF3603">
            <w:pPr>
              <w:pStyle w:val="TableParagraph"/>
              <w:spacing w:line="265" w:lineRule="exact"/>
              <w:ind w:left="7"/>
              <w:rPr>
                <w:b/>
              </w:rPr>
            </w:pPr>
            <w:r>
              <w:rPr>
                <w:b/>
              </w:rPr>
              <w:lastRenderedPageBreak/>
              <w:t>Εργαστήριο 4</w:t>
            </w:r>
          </w:p>
        </w:tc>
        <w:tc>
          <w:tcPr>
            <w:tcW w:w="7168" w:type="dxa"/>
          </w:tcPr>
          <w:p w14:paraId="2258EBFB" w14:textId="2B637981" w:rsidR="00171A1E" w:rsidRDefault="00672C1C" w:rsidP="00672C1C">
            <w:pPr>
              <w:pStyle w:val="TableParagraph"/>
              <w:ind w:left="239" w:right="270"/>
              <w:rPr>
                <w:rFonts w:ascii="Times New Roman"/>
                <w:b/>
                <w:bCs/>
                <w:sz w:val="20"/>
              </w:rPr>
            </w:pPr>
            <w:r w:rsidRPr="00672C1C">
              <w:rPr>
                <w:rFonts w:ascii="Times New Roman"/>
                <w:sz w:val="20"/>
              </w:rPr>
              <w:t xml:space="preserve"> </w:t>
            </w:r>
            <w:r>
              <w:rPr>
                <w:rFonts w:ascii="Times New Roman"/>
                <w:b/>
                <w:bCs/>
                <w:sz w:val="20"/>
              </w:rPr>
              <w:t>«Από</w:t>
            </w:r>
            <w:r>
              <w:rPr>
                <w:rFonts w:ascii="Times New Roman"/>
                <w:b/>
                <w:bCs/>
                <w:sz w:val="20"/>
              </w:rPr>
              <w:t xml:space="preserve"> </w:t>
            </w:r>
            <w:r>
              <w:rPr>
                <w:rFonts w:ascii="Times New Roman"/>
                <w:b/>
                <w:bCs/>
                <w:sz w:val="20"/>
              </w:rPr>
              <w:t>το</w:t>
            </w:r>
            <w:r>
              <w:rPr>
                <w:rFonts w:ascii="Times New Roman"/>
                <w:b/>
                <w:bCs/>
                <w:sz w:val="20"/>
              </w:rPr>
              <w:t xml:space="preserve"> </w:t>
            </w:r>
            <w:r>
              <w:rPr>
                <w:rFonts w:ascii="Times New Roman"/>
                <w:b/>
                <w:bCs/>
                <w:sz w:val="20"/>
              </w:rPr>
              <w:t>ατομικό</w:t>
            </w:r>
            <w:r>
              <w:rPr>
                <w:rFonts w:ascii="Times New Roman"/>
                <w:b/>
                <w:bCs/>
                <w:sz w:val="20"/>
              </w:rPr>
              <w:t xml:space="preserve"> </w:t>
            </w:r>
            <w:r>
              <w:rPr>
                <w:rFonts w:ascii="Times New Roman"/>
                <w:b/>
                <w:bCs/>
                <w:sz w:val="20"/>
              </w:rPr>
              <w:t>στο</w:t>
            </w:r>
            <w:r>
              <w:rPr>
                <w:rFonts w:ascii="Times New Roman"/>
                <w:b/>
                <w:bCs/>
                <w:sz w:val="20"/>
              </w:rPr>
              <w:t xml:space="preserve"> </w:t>
            </w:r>
            <w:r>
              <w:rPr>
                <w:rFonts w:ascii="Times New Roman"/>
                <w:b/>
                <w:bCs/>
                <w:sz w:val="20"/>
              </w:rPr>
              <w:t>κοινωνικό</w:t>
            </w:r>
            <w:r>
              <w:rPr>
                <w:rFonts w:ascii="Times New Roman"/>
                <w:b/>
                <w:bCs/>
                <w:sz w:val="20"/>
              </w:rPr>
              <w:t xml:space="preserve"> </w:t>
            </w:r>
            <w:r>
              <w:rPr>
                <w:rFonts w:ascii="Times New Roman"/>
                <w:b/>
                <w:bCs/>
                <w:sz w:val="20"/>
              </w:rPr>
              <w:t>μοντέλο</w:t>
            </w:r>
            <w:r>
              <w:rPr>
                <w:rFonts w:ascii="Times New Roman"/>
                <w:b/>
                <w:bCs/>
                <w:sz w:val="20"/>
              </w:rPr>
              <w:t xml:space="preserve"> </w:t>
            </w:r>
            <w:r>
              <w:rPr>
                <w:rFonts w:ascii="Times New Roman"/>
                <w:b/>
                <w:bCs/>
                <w:sz w:val="20"/>
              </w:rPr>
              <w:t>αναπηρίας»</w:t>
            </w:r>
          </w:p>
          <w:p w14:paraId="22390FC6" w14:textId="35D3DCBE" w:rsidR="00672C1C" w:rsidRPr="00672C1C" w:rsidRDefault="00672C1C" w:rsidP="00672C1C">
            <w:pPr>
              <w:pStyle w:val="TableParagraph"/>
              <w:spacing w:line="360" w:lineRule="auto"/>
              <w:ind w:left="239" w:right="270"/>
              <w:jc w:val="both"/>
              <w:rPr>
                <w:rFonts w:ascii="Times New Roman"/>
                <w:sz w:val="18"/>
                <w:szCs w:val="20"/>
              </w:rPr>
            </w:pPr>
            <w:r w:rsidRPr="00672C1C">
              <w:rPr>
                <w:sz w:val="20"/>
                <w:szCs w:val="20"/>
              </w:rPr>
              <w:t xml:space="preserve">Συνέντευξη Αργύρη </w:t>
            </w:r>
            <w:proofErr w:type="spellStart"/>
            <w:r w:rsidRPr="00672C1C">
              <w:rPr>
                <w:sz w:val="20"/>
                <w:szCs w:val="20"/>
              </w:rPr>
              <w:t>Κουμτζή</w:t>
            </w:r>
            <w:proofErr w:type="spellEnd"/>
            <w:r w:rsidRPr="00672C1C">
              <w:rPr>
                <w:sz w:val="20"/>
                <w:szCs w:val="20"/>
              </w:rPr>
              <w:t xml:space="preserve"> «Με δύναμη τη θέληση» (από 0:47 έως7:02) και (από 12:20 έως 15:40) στο </w:t>
            </w:r>
            <w:proofErr w:type="spellStart"/>
            <w:r w:rsidRPr="00672C1C">
              <w:rPr>
                <w:sz w:val="20"/>
                <w:szCs w:val="20"/>
              </w:rPr>
              <w:t>TEDx</w:t>
            </w:r>
            <w:proofErr w:type="spellEnd"/>
            <w:r w:rsidRPr="00672C1C">
              <w:rPr>
                <w:sz w:val="20"/>
                <w:szCs w:val="20"/>
              </w:rPr>
              <w:t xml:space="preserve"> AUEB </w:t>
            </w:r>
            <w:r>
              <w:rPr>
                <w:sz w:val="20"/>
                <w:szCs w:val="20"/>
              </w:rPr>
              <w:t xml:space="preserve"> </w:t>
            </w:r>
            <w:hyperlink r:id="rId12" w:history="1">
              <w:r w:rsidRPr="00DE611A">
                <w:rPr>
                  <w:rStyle w:val="-"/>
                  <w:sz w:val="20"/>
                  <w:szCs w:val="20"/>
                </w:rPr>
                <w:t>https://www.youtube.com/watch?v=mxQ1LSJvgxU</w:t>
              </w:r>
            </w:hyperlink>
            <w:r>
              <w:rPr>
                <w:sz w:val="20"/>
                <w:szCs w:val="20"/>
              </w:rPr>
              <w:t xml:space="preserve">. </w:t>
            </w:r>
            <w:r w:rsidRPr="00672C1C">
              <w:rPr>
                <w:sz w:val="20"/>
                <w:szCs w:val="20"/>
              </w:rPr>
              <w:t xml:space="preserve">Οι ομάδες παρακολουθούν το 10 </w:t>
            </w:r>
            <w:proofErr w:type="spellStart"/>
            <w:r w:rsidRPr="00672C1C">
              <w:rPr>
                <w:sz w:val="20"/>
                <w:szCs w:val="20"/>
              </w:rPr>
              <w:t>λεπτο</w:t>
            </w:r>
            <w:proofErr w:type="spellEnd"/>
            <w:r w:rsidRPr="00672C1C">
              <w:rPr>
                <w:sz w:val="20"/>
                <w:szCs w:val="20"/>
              </w:rPr>
              <w:t xml:space="preserve"> απόσπασμα από το βίντεο και εργάζονται ταυτόχρονα για 5 λεπτά για να απαντήσουν στις ερωτήσεις ως εξής: 1η ομάδα: Πώς περιγράφει ο Αργύρης τον εαυτό του; Ποια είναι τα χαρακτηριστικά του; 2η ομάδα: Ποιες είναι οι ανάγκες του Αργύρη; 3η ομάδα: Τι κατάφερε ο Αργύρης να κάνει; 4η ομάδα: Τι θα ήθελε να δει να συμβαίνει στην εκπαίδευση; 5η ομάδα: Τι θα ήθελε να δει να συμβαίνει στην κοινωνία; Στη συνέχεια κάθε ομάδα κάνει 3λεπτη παρουσίαση. Τα άτομα με αναπηρία παρουσιάζονται: α) ως ήρωες ζωής β) ως άτομα με μοναδικό σημείο αναφοράς της ταυτότητάς τους την αναπηρία τους. Ακολουθεί συζήτηση για το δίλημμα ΑΜΕΑ ή </w:t>
            </w:r>
            <w:proofErr w:type="spellStart"/>
            <w:r w:rsidRPr="00672C1C">
              <w:rPr>
                <w:sz w:val="20"/>
                <w:szCs w:val="20"/>
              </w:rPr>
              <w:t>ΑμεΑ</w:t>
            </w:r>
            <w:proofErr w:type="spellEnd"/>
            <w:r w:rsidRPr="00672C1C">
              <w:rPr>
                <w:sz w:val="20"/>
                <w:szCs w:val="20"/>
              </w:rPr>
              <w:t xml:space="preserve"> και τη μετάβαση από το ατομικό στο κοινωνικό μοντέλο αναπηρίας. Σε έναν νέο ομόκεντρο κύκλο συναισθημάτων προστίθενται νέα συναισθήματα που προκύπτουν.</w:t>
            </w:r>
          </w:p>
          <w:p w14:paraId="4E00DEEB" w14:textId="034C54AC" w:rsidR="00672C1C" w:rsidRPr="00672C1C" w:rsidRDefault="00672C1C" w:rsidP="00672C1C">
            <w:pPr>
              <w:pStyle w:val="TableParagraph"/>
              <w:ind w:left="239" w:right="270"/>
              <w:rPr>
                <w:rFonts w:ascii="Times New Roman"/>
                <w:b/>
                <w:bCs/>
                <w:sz w:val="20"/>
              </w:rPr>
            </w:pPr>
          </w:p>
        </w:tc>
      </w:tr>
      <w:tr w:rsidR="00171A1E" w14:paraId="3CC16427" w14:textId="77777777">
        <w:trPr>
          <w:trHeight w:val="492"/>
        </w:trPr>
        <w:tc>
          <w:tcPr>
            <w:tcW w:w="2773" w:type="dxa"/>
            <w:shd w:val="clear" w:color="auto" w:fill="4F81BC"/>
          </w:tcPr>
          <w:p w14:paraId="24AACD03" w14:textId="77777777" w:rsidR="00171A1E" w:rsidRDefault="00FF3603">
            <w:pPr>
              <w:pStyle w:val="TableParagraph"/>
              <w:spacing w:line="266" w:lineRule="exact"/>
              <w:ind w:left="7"/>
              <w:rPr>
                <w:b/>
              </w:rPr>
            </w:pPr>
            <w:r>
              <w:rPr>
                <w:b/>
              </w:rPr>
              <w:t>Εργαστήριο 5</w:t>
            </w:r>
          </w:p>
        </w:tc>
        <w:tc>
          <w:tcPr>
            <w:tcW w:w="7168" w:type="dxa"/>
          </w:tcPr>
          <w:p w14:paraId="5F0FCF3D" w14:textId="77777777" w:rsidR="00171A1E" w:rsidRPr="00672C1C" w:rsidRDefault="00672C1C" w:rsidP="00623B12">
            <w:pPr>
              <w:pStyle w:val="TableParagraph"/>
              <w:spacing w:line="360" w:lineRule="auto"/>
              <w:ind w:left="239" w:right="270"/>
              <w:jc w:val="both"/>
              <w:rPr>
                <w:rFonts w:ascii="Times New Roman"/>
                <w:b/>
                <w:bCs/>
                <w:sz w:val="20"/>
                <w:szCs w:val="20"/>
              </w:rPr>
            </w:pPr>
            <w:r w:rsidRPr="00672C1C">
              <w:rPr>
                <w:rFonts w:ascii="Times New Roman"/>
                <w:b/>
                <w:bCs/>
                <w:sz w:val="20"/>
                <w:szCs w:val="20"/>
              </w:rPr>
              <w:t>«Συμπερίληψη</w:t>
            </w:r>
            <w:r w:rsidRPr="00672C1C">
              <w:rPr>
                <w:rFonts w:ascii="Times New Roman"/>
                <w:b/>
                <w:bCs/>
                <w:sz w:val="20"/>
                <w:szCs w:val="20"/>
              </w:rPr>
              <w:t xml:space="preserve">: </w:t>
            </w:r>
            <w:r w:rsidRPr="00672C1C">
              <w:rPr>
                <w:rFonts w:ascii="Times New Roman"/>
                <w:b/>
                <w:bCs/>
                <w:sz w:val="20"/>
                <w:szCs w:val="20"/>
              </w:rPr>
              <w:t>Από</w:t>
            </w:r>
            <w:r w:rsidRPr="00672C1C">
              <w:rPr>
                <w:rFonts w:ascii="Times New Roman"/>
                <w:b/>
                <w:bCs/>
                <w:sz w:val="20"/>
                <w:szCs w:val="20"/>
              </w:rPr>
              <w:t xml:space="preserve"> </w:t>
            </w:r>
            <w:r w:rsidRPr="00672C1C">
              <w:rPr>
                <w:rFonts w:ascii="Times New Roman"/>
                <w:b/>
                <w:bCs/>
                <w:sz w:val="20"/>
                <w:szCs w:val="20"/>
              </w:rPr>
              <w:t>τις</w:t>
            </w:r>
            <w:r w:rsidRPr="00672C1C">
              <w:rPr>
                <w:rFonts w:ascii="Times New Roman"/>
                <w:b/>
                <w:bCs/>
                <w:sz w:val="20"/>
                <w:szCs w:val="20"/>
              </w:rPr>
              <w:t xml:space="preserve"> </w:t>
            </w:r>
            <w:r w:rsidRPr="00672C1C">
              <w:rPr>
                <w:rFonts w:ascii="Times New Roman"/>
                <w:b/>
                <w:bCs/>
                <w:sz w:val="20"/>
                <w:szCs w:val="20"/>
              </w:rPr>
              <w:t>αξίες</w:t>
            </w:r>
            <w:r w:rsidRPr="00672C1C">
              <w:rPr>
                <w:rFonts w:ascii="Times New Roman"/>
                <w:b/>
                <w:bCs/>
                <w:sz w:val="20"/>
                <w:szCs w:val="20"/>
              </w:rPr>
              <w:t xml:space="preserve"> </w:t>
            </w:r>
            <w:r w:rsidRPr="00672C1C">
              <w:rPr>
                <w:rFonts w:ascii="Times New Roman"/>
                <w:b/>
                <w:bCs/>
                <w:sz w:val="20"/>
                <w:szCs w:val="20"/>
              </w:rPr>
              <w:t>στα</w:t>
            </w:r>
            <w:r w:rsidRPr="00672C1C">
              <w:rPr>
                <w:rFonts w:ascii="Times New Roman"/>
                <w:b/>
                <w:bCs/>
                <w:sz w:val="20"/>
                <w:szCs w:val="20"/>
              </w:rPr>
              <w:t xml:space="preserve"> </w:t>
            </w:r>
            <w:r w:rsidRPr="00672C1C">
              <w:rPr>
                <w:rFonts w:ascii="Times New Roman"/>
                <w:b/>
                <w:bCs/>
                <w:sz w:val="20"/>
                <w:szCs w:val="20"/>
              </w:rPr>
              <w:t>δικαιώματα»</w:t>
            </w:r>
          </w:p>
          <w:p w14:paraId="02BDCEE1" w14:textId="77777777" w:rsidR="00672C1C" w:rsidRDefault="00672C1C" w:rsidP="00623B12">
            <w:pPr>
              <w:pStyle w:val="TableParagraph"/>
              <w:spacing w:line="360" w:lineRule="auto"/>
              <w:ind w:left="239" w:right="270"/>
              <w:jc w:val="both"/>
              <w:rPr>
                <w:sz w:val="20"/>
                <w:szCs w:val="20"/>
              </w:rPr>
            </w:pPr>
            <w:r w:rsidRPr="00672C1C">
              <w:rPr>
                <w:sz w:val="20"/>
                <w:szCs w:val="20"/>
              </w:rPr>
              <w:lastRenderedPageBreak/>
              <w:t>1</w:t>
            </w:r>
            <w:r w:rsidRPr="00672C1C">
              <w:rPr>
                <w:sz w:val="20"/>
                <w:szCs w:val="20"/>
                <w:vertAlign w:val="superscript"/>
              </w:rPr>
              <w:t>η</w:t>
            </w:r>
            <w:r>
              <w:rPr>
                <w:sz w:val="20"/>
                <w:szCs w:val="20"/>
              </w:rPr>
              <w:t xml:space="preserve"> </w:t>
            </w:r>
            <w:r w:rsidRPr="00672C1C">
              <w:rPr>
                <w:sz w:val="20"/>
                <w:szCs w:val="20"/>
              </w:rPr>
              <w:t xml:space="preserve"> Δραστηριότητα </w:t>
            </w:r>
            <w:r>
              <w:rPr>
                <w:sz w:val="20"/>
                <w:szCs w:val="20"/>
              </w:rPr>
              <w:t>:</w:t>
            </w:r>
            <w:r w:rsidRPr="00672C1C">
              <w:rPr>
                <w:sz w:val="20"/>
                <w:szCs w:val="20"/>
              </w:rPr>
              <w:t>Δίνεται στους/στις μαθητές/</w:t>
            </w:r>
            <w:proofErr w:type="spellStart"/>
            <w:r w:rsidRPr="00672C1C">
              <w:rPr>
                <w:sz w:val="20"/>
                <w:szCs w:val="20"/>
              </w:rPr>
              <w:t>ριες</w:t>
            </w:r>
            <w:proofErr w:type="spellEnd"/>
            <w:r w:rsidRPr="00672C1C">
              <w:rPr>
                <w:sz w:val="20"/>
                <w:szCs w:val="20"/>
              </w:rPr>
              <w:t xml:space="preserve"> το φύλλο εργασίας 2 και το συμπληρώνουν στις ομάδες τους. Ακολουθεί παρουσίαση των ομάδων και συζήτηση σχετικά με : 1.Είναι δίκαιη η ισότητα ευκαιριών; 2.Τι σημαίνει Ισότιμη ευκαιρία; διαφορετική βοήθεια- ίδιο αποτέλεσμα 3.Τι είναι η συμπερίληψη; άρση φραγμών και εμποδίων Στη συνέχεια αποσαφηνίζεται η έννοια του αποκλεισμού, του διαχωρισμού, της ένταξης και της συμπερίληψης </w:t>
            </w:r>
          </w:p>
          <w:p w14:paraId="6F39F410" w14:textId="77777777" w:rsidR="00672C1C" w:rsidRDefault="00672C1C" w:rsidP="00623B12">
            <w:pPr>
              <w:pStyle w:val="TableParagraph"/>
              <w:spacing w:line="360" w:lineRule="auto"/>
              <w:ind w:left="239" w:right="270"/>
              <w:jc w:val="both"/>
              <w:rPr>
                <w:sz w:val="20"/>
                <w:szCs w:val="20"/>
              </w:rPr>
            </w:pPr>
            <w:r w:rsidRPr="00672C1C">
              <w:rPr>
                <w:sz w:val="20"/>
                <w:szCs w:val="20"/>
              </w:rPr>
              <w:t>2</w:t>
            </w:r>
            <w:r w:rsidRPr="00672C1C">
              <w:rPr>
                <w:sz w:val="20"/>
                <w:szCs w:val="20"/>
                <w:vertAlign w:val="superscript"/>
              </w:rPr>
              <w:t>η</w:t>
            </w:r>
            <w:r>
              <w:rPr>
                <w:sz w:val="20"/>
                <w:szCs w:val="20"/>
              </w:rPr>
              <w:t xml:space="preserve"> </w:t>
            </w:r>
            <w:r w:rsidRPr="00672C1C">
              <w:rPr>
                <w:sz w:val="20"/>
                <w:szCs w:val="20"/>
              </w:rPr>
              <w:t xml:space="preserve"> Δραστηριότητα</w:t>
            </w:r>
            <w:r>
              <w:rPr>
                <w:sz w:val="20"/>
                <w:szCs w:val="20"/>
              </w:rPr>
              <w:t>:</w:t>
            </w:r>
            <w:r w:rsidRPr="00672C1C">
              <w:rPr>
                <w:sz w:val="20"/>
                <w:szCs w:val="20"/>
              </w:rPr>
              <w:t xml:space="preserve"> Δίνεται στους/στις μαθητές/</w:t>
            </w:r>
            <w:proofErr w:type="spellStart"/>
            <w:r w:rsidRPr="00672C1C">
              <w:rPr>
                <w:sz w:val="20"/>
                <w:szCs w:val="20"/>
              </w:rPr>
              <w:t>ριες</w:t>
            </w:r>
            <w:proofErr w:type="spellEnd"/>
            <w:r w:rsidRPr="00672C1C">
              <w:rPr>
                <w:sz w:val="20"/>
                <w:szCs w:val="20"/>
              </w:rPr>
              <w:t xml:space="preserve"> το φύλλο εργασίας 3 και το συμπληρώνουν στις ομάδες τους. Οι μαθητές/</w:t>
            </w:r>
            <w:proofErr w:type="spellStart"/>
            <w:r w:rsidRPr="00672C1C">
              <w:rPr>
                <w:sz w:val="20"/>
                <w:szCs w:val="20"/>
              </w:rPr>
              <w:t>ριες</w:t>
            </w:r>
            <w:proofErr w:type="spellEnd"/>
            <w:r w:rsidRPr="00672C1C">
              <w:rPr>
                <w:sz w:val="20"/>
                <w:szCs w:val="20"/>
              </w:rPr>
              <w:t xml:space="preserve"> στην κάθε ομάδα επιλέγουν τις 2 αξίες που είναι πιο σημαντικές για τη συμπερίληψη και καταλήγουν στις 10 αξίες της τάξης που είναι κοινά αποδεκτές με ψηφοφορία. </w:t>
            </w:r>
          </w:p>
          <w:p w14:paraId="4787B897" w14:textId="2A0FACD0" w:rsidR="00672C1C" w:rsidRPr="00672C1C" w:rsidRDefault="00672C1C" w:rsidP="00623B12">
            <w:pPr>
              <w:pStyle w:val="TableParagraph"/>
              <w:spacing w:line="360" w:lineRule="auto"/>
              <w:ind w:left="239" w:right="270"/>
              <w:jc w:val="both"/>
              <w:rPr>
                <w:rFonts w:ascii="Times New Roman"/>
                <w:b/>
                <w:bCs/>
                <w:sz w:val="20"/>
                <w:szCs w:val="20"/>
              </w:rPr>
            </w:pPr>
            <w:r>
              <w:rPr>
                <w:sz w:val="20"/>
                <w:szCs w:val="20"/>
              </w:rPr>
              <w:t>3</w:t>
            </w:r>
            <w:r w:rsidRPr="00672C1C">
              <w:rPr>
                <w:sz w:val="20"/>
                <w:szCs w:val="20"/>
                <w:vertAlign w:val="superscript"/>
              </w:rPr>
              <w:t>η</w:t>
            </w:r>
            <w:r>
              <w:rPr>
                <w:sz w:val="20"/>
                <w:szCs w:val="20"/>
              </w:rPr>
              <w:t xml:space="preserve"> </w:t>
            </w:r>
            <w:r w:rsidRPr="00672C1C">
              <w:rPr>
                <w:sz w:val="20"/>
                <w:szCs w:val="20"/>
              </w:rPr>
              <w:t xml:space="preserve"> </w:t>
            </w:r>
            <w:r>
              <w:rPr>
                <w:sz w:val="20"/>
                <w:szCs w:val="20"/>
              </w:rPr>
              <w:t>Δ</w:t>
            </w:r>
            <w:r w:rsidRPr="00672C1C">
              <w:rPr>
                <w:sz w:val="20"/>
                <w:szCs w:val="20"/>
              </w:rPr>
              <w:t>ραστηριότητα</w:t>
            </w:r>
            <w:r>
              <w:rPr>
                <w:sz w:val="20"/>
                <w:szCs w:val="20"/>
              </w:rPr>
              <w:t>:</w:t>
            </w:r>
            <w:r w:rsidRPr="00672C1C">
              <w:rPr>
                <w:sz w:val="20"/>
                <w:szCs w:val="20"/>
              </w:rPr>
              <w:t xml:space="preserve"> Αν η συμπερίληψη ήταν δέντρο. Οι ρίζες θα ήταν οι αξίες. Οι λέξεις θα ήταν ο κορμός και οι πράξεις τα κλαδιά του δέντρου. Οι μαθητές/</w:t>
            </w:r>
            <w:proofErr w:type="spellStart"/>
            <w:r w:rsidRPr="00672C1C">
              <w:rPr>
                <w:sz w:val="20"/>
                <w:szCs w:val="20"/>
              </w:rPr>
              <w:t>ριες</w:t>
            </w:r>
            <w:proofErr w:type="spellEnd"/>
            <w:r w:rsidRPr="00672C1C">
              <w:rPr>
                <w:sz w:val="20"/>
                <w:szCs w:val="20"/>
              </w:rPr>
              <w:t xml:space="preserve"> με αφορμή μία αξία, λένε λέξεις και πράξεις που σχετίζονται με την αξία αυτή και σχηματίζουν το </w:t>
            </w:r>
            <w:proofErr w:type="spellStart"/>
            <w:r w:rsidRPr="00672C1C">
              <w:rPr>
                <w:sz w:val="20"/>
                <w:szCs w:val="20"/>
              </w:rPr>
              <w:t>λεξόδεντρο</w:t>
            </w:r>
            <w:proofErr w:type="spellEnd"/>
            <w:r w:rsidRPr="00672C1C">
              <w:rPr>
                <w:sz w:val="20"/>
                <w:szCs w:val="20"/>
              </w:rPr>
              <w:t xml:space="preserve"> της συμπερίληψης. Υπογραμμίζεται ότι οι αξίες μολονότι δεν είναι ορατές επηρεάζουν την ορατή συμπεριφορά, τις λέξεις και τις πράξεις των ατόμων. Τέλος συνδυάζοντας τις αξίες και τις συμπεριφορές οι μαθητές/</w:t>
            </w:r>
            <w:proofErr w:type="spellStart"/>
            <w:r w:rsidRPr="00672C1C">
              <w:rPr>
                <w:sz w:val="20"/>
                <w:szCs w:val="20"/>
              </w:rPr>
              <w:t>ριες</w:t>
            </w:r>
            <w:proofErr w:type="spellEnd"/>
            <w:r w:rsidRPr="00672C1C">
              <w:rPr>
                <w:sz w:val="20"/>
                <w:szCs w:val="20"/>
              </w:rPr>
              <w:t xml:space="preserve"> καταγράφουν τη διακήρυξη της συμπεριληπτικής τάξης.</w:t>
            </w:r>
          </w:p>
        </w:tc>
      </w:tr>
      <w:tr w:rsidR="00171A1E" w14:paraId="0FB9E853" w14:textId="77777777">
        <w:trPr>
          <w:trHeight w:val="513"/>
        </w:trPr>
        <w:tc>
          <w:tcPr>
            <w:tcW w:w="2773" w:type="dxa"/>
            <w:shd w:val="clear" w:color="auto" w:fill="4F81BC"/>
          </w:tcPr>
          <w:p w14:paraId="622C0A34" w14:textId="77777777" w:rsidR="00171A1E" w:rsidRDefault="00FF3603">
            <w:pPr>
              <w:pStyle w:val="TableParagraph"/>
              <w:spacing w:line="265" w:lineRule="exact"/>
              <w:ind w:left="7"/>
              <w:rPr>
                <w:b/>
              </w:rPr>
            </w:pPr>
            <w:r>
              <w:rPr>
                <w:b/>
              </w:rPr>
              <w:lastRenderedPageBreak/>
              <w:t>Εργαστήριο 6</w:t>
            </w:r>
          </w:p>
        </w:tc>
        <w:tc>
          <w:tcPr>
            <w:tcW w:w="7168" w:type="dxa"/>
          </w:tcPr>
          <w:p w14:paraId="17E5FBCB" w14:textId="6CF94C7F" w:rsidR="00171A1E" w:rsidRPr="00623B12" w:rsidRDefault="00623B12" w:rsidP="00623B12">
            <w:pPr>
              <w:pStyle w:val="TableParagraph"/>
              <w:spacing w:line="360" w:lineRule="auto"/>
              <w:ind w:left="239" w:right="270"/>
              <w:jc w:val="both"/>
              <w:rPr>
                <w:rFonts w:ascii="Times New Roman"/>
                <w:b/>
                <w:bCs/>
                <w:sz w:val="20"/>
                <w:szCs w:val="20"/>
              </w:rPr>
            </w:pPr>
            <w:r w:rsidRPr="00623B12">
              <w:rPr>
                <w:rFonts w:ascii="Times New Roman"/>
                <w:b/>
                <w:bCs/>
                <w:sz w:val="20"/>
                <w:szCs w:val="20"/>
              </w:rPr>
              <w:t>«Το</w:t>
            </w:r>
            <w:r w:rsidRPr="00623B12">
              <w:rPr>
                <w:rFonts w:ascii="Times New Roman"/>
                <w:b/>
                <w:bCs/>
                <w:sz w:val="20"/>
                <w:szCs w:val="20"/>
              </w:rPr>
              <w:t xml:space="preserve"> </w:t>
            </w:r>
            <w:r w:rsidRPr="00623B12">
              <w:rPr>
                <w:rFonts w:ascii="Times New Roman"/>
                <w:b/>
                <w:bCs/>
                <w:sz w:val="20"/>
                <w:szCs w:val="20"/>
              </w:rPr>
              <w:t>σχολείο</w:t>
            </w:r>
            <w:r w:rsidRPr="00623B12">
              <w:rPr>
                <w:rFonts w:ascii="Times New Roman"/>
                <w:b/>
                <w:bCs/>
                <w:sz w:val="20"/>
                <w:szCs w:val="20"/>
              </w:rPr>
              <w:t xml:space="preserve"> </w:t>
            </w:r>
            <w:r w:rsidRPr="00623B12">
              <w:rPr>
                <w:rFonts w:ascii="Times New Roman"/>
                <w:b/>
                <w:bCs/>
                <w:sz w:val="20"/>
                <w:szCs w:val="20"/>
              </w:rPr>
              <w:t>για</w:t>
            </w:r>
            <w:r w:rsidRPr="00623B12">
              <w:rPr>
                <w:rFonts w:ascii="Times New Roman"/>
                <w:b/>
                <w:bCs/>
                <w:sz w:val="20"/>
                <w:szCs w:val="20"/>
              </w:rPr>
              <w:t xml:space="preserve"> </w:t>
            </w:r>
            <w:r w:rsidRPr="00623B12">
              <w:rPr>
                <w:rFonts w:ascii="Times New Roman"/>
                <w:b/>
                <w:bCs/>
                <w:sz w:val="20"/>
                <w:szCs w:val="20"/>
              </w:rPr>
              <w:t>όλα</w:t>
            </w:r>
            <w:r w:rsidRPr="00623B12">
              <w:rPr>
                <w:rFonts w:ascii="Times New Roman"/>
                <w:b/>
                <w:bCs/>
                <w:sz w:val="20"/>
                <w:szCs w:val="20"/>
              </w:rPr>
              <w:t xml:space="preserve"> </w:t>
            </w:r>
            <w:r w:rsidRPr="00623B12">
              <w:rPr>
                <w:rFonts w:ascii="Times New Roman"/>
                <w:b/>
                <w:bCs/>
                <w:sz w:val="20"/>
                <w:szCs w:val="20"/>
              </w:rPr>
              <w:t>τα</w:t>
            </w:r>
            <w:r w:rsidRPr="00623B12">
              <w:rPr>
                <w:rFonts w:ascii="Times New Roman"/>
                <w:b/>
                <w:bCs/>
                <w:sz w:val="20"/>
                <w:szCs w:val="20"/>
              </w:rPr>
              <w:t xml:space="preserve"> </w:t>
            </w:r>
            <w:r w:rsidRPr="00623B12">
              <w:rPr>
                <w:rFonts w:ascii="Times New Roman"/>
                <w:b/>
                <w:bCs/>
                <w:sz w:val="20"/>
                <w:szCs w:val="20"/>
              </w:rPr>
              <w:t>παιδιά</w:t>
            </w:r>
            <w:r w:rsidRPr="00623B12">
              <w:rPr>
                <w:rFonts w:ascii="Times New Roman"/>
                <w:b/>
                <w:bCs/>
                <w:sz w:val="20"/>
                <w:szCs w:val="20"/>
              </w:rPr>
              <w:t xml:space="preserve">, </w:t>
            </w:r>
            <w:r w:rsidRPr="00623B12">
              <w:rPr>
                <w:rFonts w:ascii="Times New Roman"/>
                <w:b/>
                <w:bCs/>
                <w:sz w:val="20"/>
                <w:szCs w:val="20"/>
              </w:rPr>
              <w:t>με</w:t>
            </w:r>
            <w:r w:rsidRPr="00623B12">
              <w:rPr>
                <w:rFonts w:ascii="Times New Roman"/>
                <w:b/>
                <w:bCs/>
                <w:sz w:val="20"/>
                <w:szCs w:val="20"/>
              </w:rPr>
              <w:t xml:space="preserve"> </w:t>
            </w:r>
            <w:r w:rsidRPr="00623B12">
              <w:rPr>
                <w:rFonts w:ascii="Times New Roman"/>
                <w:b/>
                <w:bCs/>
                <w:sz w:val="20"/>
                <w:szCs w:val="20"/>
              </w:rPr>
              <w:t>όλα</w:t>
            </w:r>
            <w:r w:rsidRPr="00623B12">
              <w:rPr>
                <w:rFonts w:ascii="Times New Roman"/>
                <w:b/>
                <w:bCs/>
                <w:sz w:val="20"/>
                <w:szCs w:val="20"/>
              </w:rPr>
              <w:t xml:space="preserve"> </w:t>
            </w:r>
            <w:r w:rsidRPr="00623B12">
              <w:rPr>
                <w:rFonts w:ascii="Times New Roman"/>
                <w:b/>
                <w:bCs/>
                <w:sz w:val="20"/>
                <w:szCs w:val="20"/>
              </w:rPr>
              <w:t>τα</w:t>
            </w:r>
            <w:r w:rsidRPr="00623B12">
              <w:rPr>
                <w:rFonts w:ascii="Times New Roman"/>
                <w:b/>
                <w:bCs/>
                <w:sz w:val="20"/>
                <w:szCs w:val="20"/>
              </w:rPr>
              <w:t xml:space="preserve"> </w:t>
            </w:r>
            <w:r w:rsidRPr="00623B12">
              <w:rPr>
                <w:rFonts w:ascii="Times New Roman"/>
                <w:b/>
                <w:bCs/>
                <w:sz w:val="20"/>
                <w:szCs w:val="20"/>
              </w:rPr>
              <w:t>παιδιά»</w:t>
            </w:r>
          </w:p>
          <w:p w14:paraId="4E904528" w14:textId="3D95CAE3" w:rsidR="00623B12" w:rsidRPr="00623B12" w:rsidRDefault="00623B12" w:rsidP="00623B12">
            <w:pPr>
              <w:pStyle w:val="TableParagraph"/>
              <w:spacing w:line="360" w:lineRule="auto"/>
              <w:ind w:left="239" w:right="270"/>
              <w:jc w:val="both"/>
              <w:rPr>
                <w:rFonts w:ascii="Times New Roman"/>
                <w:sz w:val="20"/>
                <w:szCs w:val="20"/>
              </w:rPr>
            </w:pPr>
            <w:r w:rsidRPr="00623B12">
              <w:rPr>
                <w:sz w:val="20"/>
                <w:szCs w:val="20"/>
              </w:rPr>
              <w:t>Οι μαθητές/</w:t>
            </w:r>
            <w:proofErr w:type="spellStart"/>
            <w:r w:rsidRPr="00623B12">
              <w:rPr>
                <w:sz w:val="20"/>
                <w:szCs w:val="20"/>
              </w:rPr>
              <w:t>ριες</w:t>
            </w:r>
            <w:proofErr w:type="spellEnd"/>
            <w:r w:rsidRPr="00623B12">
              <w:rPr>
                <w:sz w:val="20"/>
                <w:szCs w:val="20"/>
              </w:rPr>
              <w:t xml:space="preserve"> συνεχίζουν να δουλεύουν σε 5 ομάδες. Για τη συγκεκριμένη δραστηριότητα τα παιδιά καλούνται να σκεφτούν τους χώρους του σχολείου μέσα από τα μάτια ενός ατόμου με αναπηρία και να εντοπίσουν σημεία ή στοιχεία που αποτελούν εμπόδια στην πρόσβαση και τη συμμετοχή. Κάθε ομάδα εξετάζει τα εμπόδια και τις δυσκολίες που θα αντιμετώπιζε στο σχολείο το άτομο με την αναπηρία/ειδικές εκπαιδευτικές ανάγκες που διερευνά η ομάδα του. Οι μαθητές/</w:t>
            </w:r>
            <w:proofErr w:type="spellStart"/>
            <w:r w:rsidRPr="00623B12">
              <w:rPr>
                <w:sz w:val="20"/>
                <w:szCs w:val="20"/>
              </w:rPr>
              <w:t>ριες</w:t>
            </w:r>
            <w:proofErr w:type="spellEnd"/>
            <w:r w:rsidRPr="00623B12">
              <w:rPr>
                <w:sz w:val="20"/>
                <w:szCs w:val="20"/>
              </w:rPr>
              <w:t xml:space="preserve"> αφού εντοπίσουν τα εμπόδια και τους φραγμούς στο σχολείο τους, προτείνουν ιδέες για να γίνει το σχολείο τους πιο συμπεριληπτικό. Στην ολομέλεια της τάξης παρουσιάζονται τα συμπεράσματα της κάθε ομάδας και ζωγραφίζουν όλοι μαζί συνεργατικά το σχολείο της συμπερίληψης σύμφωνα με τις αλλαγές που έχουν προτείνει</w:t>
            </w:r>
            <w:r>
              <w:rPr>
                <w:sz w:val="20"/>
                <w:szCs w:val="20"/>
              </w:rPr>
              <w:t>.</w:t>
            </w:r>
          </w:p>
        </w:tc>
      </w:tr>
      <w:tr w:rsidR="00171A1E" w14:paraId="02419F9F" w14:textId="77777777">
        <w:trPr>
          <w:trHeight w:val="659"/>
        </w:trPr>
        <w:tc>
          <w:tcPr>
            <w:tcW w:w="2773" w:type="dxa"/>
            <w:shd w:val="clear" w:color="auto" w:fill="4F81BC"/>
          </w:tcPr>
          <w:p w14:paraId="6A1274FE" w14:textId="77777777" w:rsidR="00171A1E" w:rsidRDefault="00FF3603">
            <w:pPr>
              <w:pStyle w:val="TableParagraph"/>
              <w:spacing w:line="265" w:lineRule="exact"/>
              <w:ind w:left="7"/>
              <w:rPr>
                <w:b/>
              </w:rPr>
            </w:pPr>
            <w:r>
              <w:rPr>
                <w:b/>
              </w:rPr>
              <w:t>Εργαστήριο 7</w:t>
            </w:r>
          </w:p>
        </w:tc>
        <w:tc>
          <w:tcPr>
            <w:tcW w:w="7168" w:type="dxa"/>
          </w:tcPr>
          <w:p w14:paraId="28E6189E" w14:textId="77777777" w:rsidR="00171A1E" w:rsidRPr="00623B12" w:rsidRDefault="00B03DC0" w:rsidP="00623B12">
            <w:pPr>
              <w:pStyle w:val="TableParagraph"/>
              <w:spacing w:line="360" w:lineRule="auto"/>
              <w:ind w:left="239" w:right="270"/>
              <w:jc w:val="both"/>
              <w:rPr>
                <w:b/>
                <w:bCs/>
                <w:sz w:val="20"/>
                <w:szCs w:val="20"/>
              </w:rPr>
            </w:pPr>
            <w:r w:rsidRPr="00623B12">
              <w:rPr>
                <w:sz w:val="20"/>
                <w:szCs w:val="20"/>
              </w:rPr>
              <w:t xml:space="preserve"> </w:t>
            </w:r>
            <w:r w:rsidR="00623B12" w:rsidRPr="00623B12">
              <w:rPr>
                <w:b/>
                <w:bCs/>
                <w:sz w:val="20"/>
                <w:szCs w:val="20"/>
              </w:rPr>
              <w:t>«Βάζω στόχους-Προχωρώ»</w:t>
            </w:r>
          </w:p>
          <w:p w14:paraId="5D93C2F6" w14:textId="77777777" w:rsidR="00623B12" w:rsidRDefault="00623B12" w:rsidP="00623B12">
            <w:pPr>
              <w:pStyle w:val="TableParagraph"/>
              <w:spacing w:line="360" w:lineRule="auto"/>
              <w:ind w:left="239" w:right="270"/>
              <w:jc w:val="both"/>
              <w:rPr>
                <w:sz w:val="20"/>
                <w:szCs w:val="20"/>
              </w:rPr>
            </w:pPr>
            <w:r w:rsidRPr="00623B12">
              <w:rPr>
                <w:sz w:val="20"/>
                <w:szCs w:val="20"/>
              </w:rPr>
              <w:t>1</w:t>
            </w:r>
            <w:r w:rsidRPr="00623B12">
              <w:rPr>
                <w:sz w:val="20"/>
                <w:szCs w:val="20"/>
                <w:vertAlign w:val="superscript"/>
              </w:rPr>
              <w:t>η</w:t>
            </w:r>
            <w:r>
              <w:rPr>
                <w:sz w:val="20"/>
                <w:szCs w:val="20"/>
              </w:rPr>
              <w:t xml:space="preserve"> </w:t>
            </w:r>
            <w:r w:rsidRPr="00623B12">
              <w:rPr>
                <w:sz w:val="20"/>
                <w:szCs w:val="20"/>
              </w:rPr>
              <w:t>Δραστηριότητα</w:t>
            </w:r>
            <w:r>
              <w:rPr>
                <w:sz w:val="20"/>
                <w:szCs w:val="20"/>
              </w:rPr>
              <w:t>:</w:t>
            </w:r>
            <w:r w:rsidRPr="00623B12">
              <w:rPr>
                <w:sz w:val="20"/>
                <w:szCs w:val="20"/>
              </w:rPr>
              <w:t xml:space="preserve"> Οι μαθητές/</w:t>
            </w:r>
            <w:proofErr w:type="spellStart"/>
            <w:r w:rsidRPr="00623B12">
              <w:rPr>
                <w:sz w:val="20"/>
                <w:szCs w:val="20"/>
              </w:rPr>
              <w:t>ριες</w:t>
            </w:r>
            <w:proofErr w:type="spellEnd"/>
            <w:r w:rsidRPr="00623B12">
              <w:rPr>
                <w:sz w:val="20"/>
                <w:szCs w:val="20"/>
              </w:rPr>
              <w:t xml:space="preserve"> απαντούν στις ερωτήσεις Α. «Τι είναι η αναπηρία; Β. «Τι είναι οι ειδικές εκπαιδευτικές ανάγκες; Γ. «Τι έμαθες για αυτό το θέμα;» και τις συγκρίνουν με τις απαντήσεις που έδωσαν στο 2ο εργαστήριο. </w:t>
            </w:r>
          </w:p>
          <w:p w14:paraId="611F20FE" w14:textId="41C7AB21" w:rsidR="00623B12" w:rsidRPr="00623B12" w:rsidRDefault="00623B12" w:rsidP="00623B12">
            <w:pPr>
              <w:pStyle w:val="TableParagraph"/>
              <w:spacing w:line="360" w:lineRule="auto"/>
              <w:ind w:left="239" w:right="270"/>
              <w:jc w:val="both"/>
              <w:rPr>
                <w:rFonts w:ascii="Times New Roman"/>
                <w:sz w:val="20"/>
                <w:szCs w:val="20"/>
              </w:rPr>
            </w:pPr>
            <w:r w:rsidRPr="00623B12">
              <w:rPr>
                <w:sz w:val="20"/>
                <w:szCs w:val="20"/>
              </w:rPr>
              <w:t>2</w:t>
            </w:r>
            <w:r w:rsidRPr="00623B12">
              <w:rPr>
                <w:sz w:val="20"/>
                <w:szCs w:val="20"/>
                <w:vertAlign w:val="superscript"/>
              </w:rPr>
              <w:t>η</w:t>
            </w:r>
            <w:r>
              <w:rPr>
                <w:sz w:val="20"/>
                <w:szCs w:val="20"/>
              </w:rPr>
              <w:t xml:space="preserve"> </w:t>
            </w:r>
            <w:r w:rsidRPr="00623B12">
              <w:rPr>
                <w:sz w:val="20"/>
                <w:szCs w:val="20"/>
              </w:rPr>
              <w:t xml:space="preserve"> Δραστηριότητα</w:t>
            </w:r>
            <w:r>
              <w:rPr>
                <w:sz w:val="20"/>
                <w:szCs w:val="20"/>
              </w:rPr>
              <w:t>:</w:t>
            </w:r>
            <w:r w:rsidRPr="00623B12">
              <w:rPr>
                <w:sz w:val="20"/>
                <w:szCs w:val="20"/>
              </w:rPr>
              <w:t xml:space="preserve"> Στο χαρτόνι με τα συναισθήματα που είναι αναρτημένο στον τοίχο ή στο </w:t>
            </w:r>
            <w:proofErr w:type="spellStart"/>
            <w:r w:rsidRPr="00623B12">
              <w:rPr>
                <w:sz w:val="20"/>
                <w:szCs w:val="20"/>
              </w:rPr>
              <w:t>canva</w:t>
            </w:r>
            <w:proofErr w:type="spellEnd"/>
            <w:r w:rsidRPr="00623B12">
              <w:rPr>
                <w:sz w:val="20"/>
                <w:szCs w:val="20"/>
              </w:rPr>
              <w:t xml:space="preserve">, </w:t>
            </w:r>
            <w:proofErr w:type="spellStart"/>
            <w:r w:rsidRPr="00623B12">
              <w:rPr>
                <w:sz w:val="20"/>
                <w:szCs w:val="20"/>
              </w:rPr>
              <w:t>padlet</w:t>
            </w:r>
            <w:proofErr w:type="spellEnd"/>
            <w:r w:rsidRPr="00623B12">
              <w:rPr>
                <w:sz w:val="20"/>
                <w:szCs w:val="20"/>
              </w:rPr>
              <w:t xml:space="preserve"> από το 2ο Εργαστήριο, στον τελικό εξωτερικό ομόκεντρο κύκλο καταγράφονται τα νέα συναισθήματα των μαθητών/</w:t>
            </w:r>
            <w:proofErr w:type="spellStart"/>
            <w:r w:rsidRPr="00623B12">
              <w:rPr>
                <w:sz w:val="20"/>
                <w:szCs w:val="20"/>
              </w:rPr>
              <w:t>ριών</w:t>
            </w:r>
            <w:proofErr w:type="spellEnd"/>
            <w:r w:rsidRPr="00623B12">
              <w:rPr>
                <w:sz w:val="20"/>
                <w:szCs w:val="20"/>
              </w:rPr>
              <w:t>.</w:t>
            </w:r>
          </w:p>
        </w:tc>
      </w:tr>
      <w:tr w:rsidR="00171A1E" w14:paraId="79D0975C" w14:textId="77777777">
        <w:trPr>
          <w:trHeight w:val="1170"/>
        </w:trPr>
        <w:tc>
          <w:tcPr>
            <w:tcW w:w="2773" w:type="dxa"/>
          </w:tcPr>
          <w:p w14:paraId="2A954718" w14:textId="77777777" w:rsidR="00171A1E" w:rsidRDefault="00FF3603">
            <w:pPr>
              <w:pStyle w:val="TableParagraph"/>
              <w:ind w:left="7" w:right="338"/>
              <w:rPr>
                <w:b/>
              </w:rPr>
            </w:pPr>
            <w:r>
              <w:rPr>
                <w:b/>
              </w:rPr>
              <w:t>Προσαρμογές για τη συμμετοχή και την ένταξη όλων των μαθητών/τριών</w:t>
            </w:r>
          </w:p>
        </w:tc>
        <w:tc>
          <w:tcPr>
            <w:tcW w:w="7168" w:type="dxa"/>
          </w:tcPr>
          <w:p w14:paraId="3BD51D44" w14:textId="4B55B799" w:rsidR="00171A1E" w:rsidRDefault="000D13FC">
            <w:pPr>
              <w:pStyle w:val="TableParagraph"/>
              <w:spacing w:before="1"/>
              <w:ind w:left="4" w:right="487"/>
              <w:rPr>
                <w:sz w:val="20"/>
              </w:rPr>
            </w:pPr>
            <w:r>
              <w:rPr>
                <w:sz w:val="20"/>
              </w:rPr>
              <w:t xml:space="preserve">   Όπου είναι απαραίτητο, δίνεται το υλικό σε πολύγλωσση μορφή. </w:t>
            </w:r>
          </w:p>
        </w:tc>
      </w:tr>
    </w:tbl>
    <w:p w14:paraId="524BA692" w14:textId="77777777" w:rsidR="00171A1E" w:rsidRDefault="00171A1E">
      <w:pPr>
        <w:rPr>
          <w:sz w:val="20"/>
        </w:rPr>
        <w:sectPr w:rsidR="00171A1E">
          <w:pgSz w:w="11900" w:h="16840"/>
          <w:pgMar w:top="1340" w:right="860" w:bottom="380" w:left="880" w:header="454" w:footer="191" w:gutter="0"/>
          <w:cols w:space="720"/>
        </w:sectPr>
      </w:pPr>
    </w:p>
    <w:p w14:paraId="3B421C83" w14:textId="77777777" w:rsidR="00171A1E" w:rsidRDefault="00171A1E">
      <w:pPr>
        <w:pStyle w:val="a3"/>
        <w:spacing w:before="10"/>
        <w:rPr>
          <w:rFonts w:ascii="Arial"/>
          <w:b/>
          <w:sz w:val="7"/>
        </w:rPr>
      </w:pPr>
    </w:p>
    <w:tbl>
      <w:tblPr>
        <w:tblStyle w:val="TableNormal"/>
        <w:tblW w:w="0" w:type="auto"/>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1E0" w:firstRow="1" w:lastRow="1" w:firstColumn="1" w:lastColumn="1" w:noHBand="0" w:noVBand="0"/>
      </w:tblPr>
      <w:tblGrid>
        <w:gridCol w:w="2773"/>
        <w:gridCol w:w="7168"/>
      </w:tblGrid>
      <w:tr w:rsidR="00171A1E" w14:paraId="000F6004" w14:textId="77777777">
        <w:trPr>
          <w:trHeight w:val="1507"/>
        </w:trPr>
        <w:tc>
          <w:tcPr>
            <w:tcW w:w="2773" w:type="dxa"/>
          </w:tcPr>
          <w:p w14:paraId="724C8F86" w14:textId="77777777" w:rsidR="00171A1E" w:rsidRDefault="00FF3603">
            <w:pPr>
              <w:pStyle w:val="TableParagraph"/>
              <w:ind w:left="7" w:right="853"/>
              <w:rPr>
                <w:b/>
              </w:rPr>
            </w:pPr>
            <w:r>
              <w:rPr>
                <w:b/>
              </w:rPr>
              <w:t>Φορείς και άλλες συνεργασίες που θα</w:t>
            </w:r>
          </w:p>
          <w:p w14:paraId="7E2B01E2" w14:textId="77777777" w:rsidR="00171A1E" w:rsidRDefault="00FF3603">
            <w:pPr>
              <w:pStyle w:val="TableParagraph"/>
              <w:ind w:left="7" w:right="32"/>
              <w:rPr>
                <w:b/>
              </w:rPr>
            </w:pPr>
            <w:r>
              <w:rPr>
                <w:b/>
              </w:rPr>
              <w:t>εμπλουτίσουν το πρόγραμμά μας</w:t>
            </w:r>
          </w:p>
        </w:tc>
        <w:tc>
          <w:tcPr>
            <w:tcW w:w="7168" w:type="dxa"/>
          </w:tcPr>
          <w:p w14:paraId="52F44532" w14:textId="1BB91FDF" w:rsidR="00171A1E" w:rsidRDefault="00171A1E">
            <w:pPr>
              <w:pStyle w:val="TableParagraph"/>
              <w:rPr>
                <w:rFonts w:ascii="Times New Roman"/>
                <w:sz w:val="20"/>
              </w:rPr>
            </w:pPr>
          </w:p>
        </w:tc>
      </w:tr>
      <w:tr w:rsidR="00171A1E" w14:paraId="7F6EA3D8" w14:textId="77777777">
        <w:trPr>
          <w:trHeight w:val="1511"/>
        </w:trPr>
        <w:tc>
          <w:tcPr>
            <w:tcW w:w="2773" w:type="dxa"/>
          </w:tcPr>
          <w:p w14:paraId="68E32C8D" w14:textId="77777777" w:rsidR="00171A1E" w:rsidRDefault="00FF3603">
            <w:pPr>
              <w:pStyle w:val="TableParagraph"/>
              <w:ind w:left="7" w:right="326"/>
              <w:rPr>
                <w:b/>
              </w:rPr>
            </w:pPr>
            <w:r>
              <w:rPr>
                <w:b/>
              </w:rPr>
              <w:t>Τελικά προϊόντα που παρήχθησαν από τους/τις μαθητές/</w:t>
            </w:r>
            <w:proofErr w:type="spellStart"/>
            <w:r>
              <w:rPr>
                <w:b/>
              </w:rPr>
              <w:t>τριες</w:t>
            </w:r>
            <w:proofErr w:type="spellEnd"/>
            <w:r>
              <w:rPr>
                <w:b/>
              </w:rPr>
              <w:t xml:space="preserve"> κατά τη</w:t>
            </w:r>
          </w:p>
          <w:p w14:paraId="6E3118C7" w14:textId="77777777" w:rsidR="00171A1E" w:rsidRDefault="00FF3603">
            <w:pPr>
              <w:pStyle w:val="TableParagraph"/>
              <w:ind w:left="7"/>
              <w:rPr>
                <w:b/>
              </w:rPr>
            </w:pPr>
            <w:r>
              <w:rPr>
                <w:b/>
              </w:rPr>
              <w:t>διάρκεια των εργαστηρίων</w:t>
            </w:r>
          </w:p>
        </w:tc>
        <w:tc>
          <w:tcPr>
            <w:tcW w:w="7168" w:type="dxa"/>
          </w:tcPr>
          <w:p w14:paraId="6C9085EC" w14:textId="61258464" w:rsidR="00171A1E" w:rsidRPr="00EF29D9" w:rsidRDefault="00623B12">
            <w:pPr>
              <w:pStyle w:val="TableParagraph"/>
              <w:rPr>
                <w:rFonts w:ascii="Times New Roman"/>
                <w:sz w:val="20"/>
              </w:rPr>
            </w:pPr>
            <w:r>
              <w:rPr>
                <w:rFonts w:ascii="Times New Roman"/>
                <w:sz w:val="20"/>
              </w:rPr>
              <w:t xml:space="preserve">   (</w:t>
            </w:r>
            <w:r>
              <w:rPr>
                <w:rFonts w:ascii="Times New Roman"/>
                <w:sz w:val="20"/>
              </w:rPr>
              <w:t>Θα</w:t>
            </w:r>
            <w:r>
              <w:rPr>
                <w:rFonts w:ascii="Times New Roman"/>
                <w:sz w:val="20"/>
              </w:rPr>
              <w:t xml:space="preserve"> </w:t>
            </w:r>
            <w:r>
              <w:rPr>
                <w:rFonts w:ascii="Times New Roman"/>
                <w:sz w:val="20"/>
              </w:rPr>
              <w:t>συμπληρωθεί</w:t>
            </w:r>
            <w:r>
              <w:rPr>
                <w:rFonts w:ascii="Times New Roman"/>
                <w:sz w:val="20"/>
              </w:rPr>
              <w:t xml:space="preserve"> </w:t>
            </w:r>
            <w:r>
              <w:rPr>
                <w:rFonts w:ascii="Times New Roman"/>
                <w:sz w:val="20"/>
              </w:rPr>
              <w:t>με</w:t>
            </w:r>
            <w:r>
              <w:rPr>
                <w:rFonts w:ascii="Times New Roman"/>
                <w:sz w:val="20"/>
              </w:rPr>
              <w:t xml:space="preserve"> </w:t>
            </w:r>
            <w:r>
              <w:rPr>
                <w:rFonts w:ascii="Times New Roman"/>
                <w:sz w:val="20"/>
              </w:rPr>
              <w:t>το</w:t>
            </w:r>
            <w:r>
              <w:rPr>
                <w:rFonts w:ascii="Times New Roman"/>
                <w:sz w:val="20"/>
              </w:rPr>
              <w:t xml:space="preserve"> </w:t>
            </w:r>
            <w:r>
              <w:rPr>
                <w:rFonts w:ascii="Times New Roman"/>
                <w:sz w:val="20"/>
              </w:rPr>
              <w:t>πέρας</w:t>
            </w:r>
            <w:r>
              <w:rPr>
                <w:rFonts w:ascii="Times New Roman"/>
                <w:sz w:val="20"/>
              </w:rPr>
              <w:t xml:space="preserve"> </w:t>
            </w:r>
            <w:r>
              <w:rPr>
                <w:rFonts w:ascii="Times New Roman"/>
                <w:sz w:val="20"/>
              </w:rPr>
              <w:t>του</w:t>
            </w:r>
            <w:r>
              <w:rPr>
                <w:rFonts w:ascii="Times New Roman"/>
                <w:sz w:val="20"/>
              </w:rPr>
              <w:t xml:space="preserve"> </w:t>
            </w:r>
            <w:r>
              <w:rPr>
                <w:rFonts w:ascii="Times New Roman"/>
                <w:sz w:val="20"/>
              </w:rPr>
              <w:t>προγράμματος</w:t>
            </w:r>
            <w:r>
              <w:rPr>
                <w:rFonts w:ascii="Times New Roman"/>
                <w:sz w:val="20"/>
              </w:rPr>
              <w:t>)</w:t>
            </w:r>
          </w:p>
        </w:tc>
      </w:tr>
      <w:tr w:rsidR="00171A1E" w14:paraId="253AA29D" w14:textId="77777777">
        <w:trPr>
          <w:trHeight w:val="1512"/>
        </w:trPr>
        <w:tc>
          <w:tcPr>
            <w:tcW w:w="2773" w:type="dxa"/>
          </w:tcPr>
          <w:p w14:paraId="52909213" w14:textId="77777777" w:rsidR="00171A1E" w:rsidRDefault="00FF3603">
            <w:pPr>
              <w:pStyle w:val="TableParagraph"/>
              <w:spacing w:line="265" w:lineRule="exact"/>
              <w:ind w:left="7"/>
              <w:jc w:val="both"/>
              <w:rPr>
                <w:b/>
              </w:rPr>
            </w:pPr>
            <w:r>
              <w:rPr>
                <w:b/>
              </w:rPr>
              <w:t>Εκπαιδευτικό υλικό και</w:t>
            </w:r>
          </w:p>
          <w:p w14:paraId="0F40BF71" w14:textId="77777777" w:rsidR="00171A1E" w:rsidRDefault="00FF3603">
            <w:pPr>
              <w:pStyle w:val="TableParagraph"/>
              <w:ind w:left="7" w:right="158"/>
              <w:jc w:val="both"/>
              <w:rPr>
                <w:b/>
              </w:rPr>
            </w:pPr>
            <w:r>
              <w:rPr>
                <w:b/>
              </w:rPr>
              <w:t>εργαλεία που παρήχθησαν από τους/τις μαθητές/</w:t>
            </w:r>
            <w:proofErr w:type="spellStart"/>
            <w:r>
              <w:rPr>
                <w:b/>
              </w:rPr>
              <w:t>τριες</w:t>
            </w:r>
            <w:proofErr w:type="spellEnd"/>
            <w:r>
              <w:rPr>
                <w:b/>
              </w:rPr>
              <w:t xml:space="preserve"> κατά τη διάρκεια των</w:t>
            </w:r>
          </w:p>
          <w:p w14:paraId="41FD120A" w14:textId="77777777" w:rsidR="00171A1E" w:rsidRDefault="00FF3603">
            <w:pPr>
              <w:pStyle w:val="TableParagraph"/>
              <w:spacing w:before="1"/>
              <w:ind w:left="7"/>
              <w:rPr>
                <w:b/>
              </w:rPr>
            </w:pPr>
            <w:r>
              <w:rPr>
                <w:b/>
              </w:rPr>
              <w:t>εργαστηρίων</w:t>
            </w:r>
          </w:p>
        </w:tc>
        <w:tc>
          <w:tcPr>
            <w:tcW w:w="7168" w:type="dxa"/>
          </w:tcPr>
          <w:p w14:paraId="24A9E81F" w14:textId="7D616052" w:rsidR="00171A1E" w:rsidRDefault="00623B12">
            <w:pPr>
              <w:pStyle w:val="TableParagraph"/>
              <w:rPr>
                <w:rFonts w:ascii="Times New Roman"/>
                <w:sz w:val="20"/>
              </w:rPr>
            </w:pPr>
            <w:r>
              <w:rPr>
                <w:rFonts w:ascii="Times New Roman"/>
                <w:sz w:val="20"/>
              </w:rPr>
              <w:t xml:space="preserve">   (</w:t>
            </w:r>
            <w:r>
              <w:rPr>
                <w:rFonts w:ascii="Times New Roman"/>
                <w:sz w:val="20"/>
              </w:rPr>
              <w:t>Θα</w:t>
            </w:r>
            <w:r>
              <w:rPr>
                <w:rFonts w:ascii="Times New Roman"/>
                <w:sz w:val="20"/>
              </w:rPr>
              <w:t xml:space="preserve"> </w:t>
            </w:r>
            <w:r>
              <w:rPr>
                <w:rFonts w:ascii="Times New Roman"/>
                <w:sz w:val="20"/>
              </w:rPr>
              <w:t>συμπληρωθεί</w:t>
            </w:r>
            <w:r>
              <w:rPr>
                <w:rFonts w:ascii="Times New Roman"/>
                <w:sz w:val="20"/>
              </w:rPr>
              <w:t xml:space="preserve"> </w:t>
            </w:r>
            <w:r>
              <w:rPr>
                <w:rFonts w:ascii="Times New Roman"/>
                <w:sz w:val="20"/>
              </w:rPr>
              <w:t>με</w:t>
            </w:r>
            <w:r>
              <w:rPr>
                <w:rFonts w:ascii="Times New Roman"/>
                <w:sz w:val="20"/>
              </w:rPr>
              <w:t xml:space="preserve"> </w:t>
            </w:r>
            <w:r>
              <w:rPr>
                <w:rFonts w:ascii="Times New Roman"/>
                <w:sz w:val="20"/>
              </w:rPr>
              <w:t>το</w:t>
            </w:r>
            <w:r>
              <w:rPr>
                <w:rFonts w:ascii="Times New Roman"/>
                <w:sz w:val="20"/>
              </w:rPr>
              <w:t xml:space="preserve"> </w:t>
            </w:r>
            <w:r>
              <w:rPr>
                <w:rFonts w:ascii="Times New Roman"/>
                <w:sz w:val="20"/>
              </w:rPr>
              <w:t>πέρας</w:t>
            </w:r>
            <w:r>
              <w:rPr>
                <w:rFonts w:ascii="Times New Roman"/>
                <w:sz w:val="20"/>
              </w:rPr>
              <w:t xml:space="preserve"> </w:t>
            </w:r>
            <w:r>
              <w:rPr>
                <w:rFonts w:ascii="Times New Roman"/>
                <w:sz w:val="20"/>
              </w:rPr>
              <w:t>του</w:t>
            </w:r>
            <w:r>
              <w:rPr>
                <w:rFonts w:ascii="Times New Roman"/>
                <w:sz w:val="20"/>
              </w:rPr>
              <w:t xml:space="preserve"> </w:t>
            </w:r>
            <w:r>
              <w:rPr>
                <w:rFonts w:ascii="Times New Roman"/>
                <w:sz w:val="20"/>
              </w:rPr>
              <w:t>προγράμματος</w:t>
            </w:r>
            <w:r>
              <w:rPr>
                <w:rFonts w:ascii="Times New Roman"/>
                <w:sz w:val="20"/>
              </w:rPr>
              <w:t>)</w:t>
            </w:r>
          </w:p>
        </w:tc>
      </w:tr>
      <w:tr w:rsidR="00171A1E" w14:paraId="0820DC5D" w14:textId="77777777" w:rsidTr="00520540">
        <w:trPr>
          <w:trHeight w:val="880"/>
        </w:trPr>
        <w:tc>
          <w:tcPr>
            <w:tcW w:w="2773" w:type="dxa"/>
          </w:tcPr>
          <w:p w14:paraId="557D2119" w14:textId="77777777" w:rsidR="00171A1E" w:rsidRDefault="00FF3603">
            <w:pPr>
              <w:pStyle w:val="TableParagraph"/>
              <w:spacing w:before="1" w:line="237" w:lineRule="auto"/>
              <w:ind w:left="7" w:right="110"/>
              <w:rPr>
                <w:b/>
              </w:rPr>
            </w:pPr>
            <w:r>
              <w:rPr>
                <w:b/>
              </w:rPr>
              <w:t xml:space="preserve">Αξιολόγηση - </w:t>
            </w:r>
            <w:proofErr w:type="spellStart"/>
            <w:r>
              <w:rPr>
                <w:b/>
              </w:rPr>
              <w:t>Αναστοχασμός</w:t>
            </w:r>
            <w:proofErr w:type="spellEnd"/>
            <w:r>
              <w:rPr>
                <w:b/>
              </w:rPr>
              <w:t xml:space="preserve"> πάνω στην υλοποίηση</w:t>
            </w:r>
          </w:p>
        </w:tc>
        <w:tc>
          <w:tcPr>
            <w:tcW w:w="7168" w:type="dxa"/>
          </w:tcPr>
          <w:p w14:paraId="3C6BA189" w14:textId="4E68E27B" w:rsidR="00171A1E" w:rsidRDefault="00623B12" w:rsidP="00623B12">
            <w:pPr>
              <w:pStyle w:val="TableParagraph"/>
              <w:spacing w:before="1" w:line="360" w:lineRule="auto"/>
              <w:ind w:left="225" w:right="270"/>
              <w:jc w:val="both"/>
              <w:rPr>
                <w:sz w:val="20"/>
              </w:rPr>
            </w:pPr>
            <w:r w:rsidRPr="00623B12">
              <w:rPr>
                <w:sz w:val="20"/>
                <w:szCs w:val="20"/>
              </w:rPr>
              <w:t>Ο/η εκπαιδευτικός καταγράφει σε κλείδα παρατήρησης ή σε ημερολόγιο την αλληλεπίδραση των μαθητών/</w:t>
            </w:r>
            <w:proofErr w:type="spellStart"/>
            <w:r w:rsidRPr="00623B12">
              <w:rPr>
                <w:sz w:val="20"/>
                <w:szCs w:val="20"/>
              </w:rPr>
              <w:t>ριών</w:t>
            </w:r>
            <w:proofErr w:type="spellEnd"/>
            <w:r w:rsidRPr="00623B12">
              <w:rPr>
                <w:sz w:val="20"/>
                <w:szCs w:val="20"/>
              </w:rPr>
              <w:t xml:space="preserve"> στην ομάδα, στην ολομέλεια και τις δυναμικές των σχέσεων που διαμορφώνονται στην τάξη. Σημειώνει στοιχεία για τις γνώσεις, τις δεξιότητες, τις στάσεις, τις αξίες και τα συναισθήματα των μαθητών/</w:t>
            </w:r>
            <w:proofErr w:type="spellStart"/>
            <w:r w:rsidRPr="00623B12">
              <w:rPr>
                <w:sz w:val="20"/>
                <w:szCs w:val="20"/>
              </w:rPr>
              <w:t>ριών</w:t>
            </w:r>
            <w:proofErr w:type="spellEnd"/>
            <w:r w:rsidRPr="00623B12">
              <w:rPr>
                <w:sz w:val="20"/>
                <w:szCs w:val="20"/>
              </w:rPr>
              <w:t xml:space="preserve"> και την πρόοδό τους. Οι εκτιμήσεις και οι παρατηρήσεις του εκπαιδευτικού συγκρίνονται με τις απαντήσεις των μαθητών/</w:t>
            </w:r>
            <w:proofErr w:type="spellStart"/>
            <w:r w:rsidRPr="00623B12">
              <w:rPr>
                <w:sz w:val="20"/>
                <w:szCs w:val="20"/>
              </w:rPr>
              <w:t>ριών</w:t>
            </w:r>
            <w:proofErr w:type="spellEnd"/>
            <w:r w:rsidRPr="00623B12">
              <w:rPr>
                <w:sz w:val="20"/>
                <w:szCs w:val="20"/>
              </w:rPr>
              <w:t xml:space="preserve"> στα φύλλα </w:t>
            </w:r>
            <w:proofErr w:type="spellStart"/>
            <w:r w:rsidRPr="00623B12">
              <w:rPr>
                <w:sz w:val="20"/>
                <w:szCs w:val="20"/>
              </w:rPr>
              <w:t>αυτοαξιολόγησης</w:t>
            </w:r>
            <w:proofErr w:type="spellEnd"/>
            <w:r w:rsidRPr="00623B12">
              <w:rPr>
                <w:sz w:val="20"/>
                <w:szCs w:val="20"/>
              </w:rPr>
              <w:t>. Κατά τη διάρκεια του τελευταίου εργαστηρίου, οι μαθητές/</w:t>
            </w:r>
            <w:proofErr w:type="spellStart"/>
            <w:r w:rsidRPr="00623B12">
              <w:rPr>
                <w:sz w:val="20"/>
                <w:szCs w:val="20"/>
              </w:rPr>
              <w:t>ριες</w:t>
            </w:r>
            <w:proofErr w:type="spellEnd"/>
            <w:r w:rsidRPr="00623B12">
              <w:rPr>
                <w:sz w:val="20"/>
                <w:szCs w:val="20"/>
              </w:rPr>
              <w:t xml:space="preserve"> διατυπώνουν τις απόψεις τους για το Πρόγραμμα, τι τους άρεσε, τι τους δυσκόλεψε και τι θα άλλαζαν. Επίσης συζητούν για τον τρόπο που λειτούργησε η ομάδα τους. Τέλος κάνουν το ατομικό πλάνο δράσης με τρία πράγματα που έχουν αποφασίσει να κάνουν στο μέλλον για να βελτιωθού</w:t>
            </w:r>
            <w:r>
              <w:rPr>
                <w:sz w:val="20"/>
                <w:szCs w:val="20"/>
              </w:rPr>
              <w:t>ν.</w:t>
            </w:r>
          </w:p>
        </w:tc>
      </w:tr>
    </w:tbl>
    <w:p w14:paraId="032FB21D" w14:textId="77777777" w:rsidR="00171A1E" w:rsidRDefault="00171A1E">
      <w:pPr>
        <w:pStyle w:val="a3"/>
        <w:spacing w:before="4"/>
        <w:rPr>
          <w:rFonts w:ascii="Arial"/>
          <w:b/>
          <w:sz w:val="23"/>
        </w:rPr>
      </w:pPr>
    </w:p>
    <w:sectPr w:rsidR="00171A1E">
      <w:pgSz w:w="11900" w:h="16840"/>
      <w:pgMar w:top="1340" w:right="860" w:bottom="380" w:left="880" w:header="454" w:footer="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DB9E" w14:textId="77777777" w:rsidR="0035460E" w:rsidRDefault="0035460E">
      <w:r>
        <w:separator/>
      </w:r>
    </w:p>
  </w:endnote>
  <w:endnote w:type="continuationSeparator" w:id="0">
    <w:p w14:paraId="701C0EBB" w14:textId="77777777" w:rsidR="0035460E" w:rsidRDefault="0035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311F" w14:textId="7B0AFF8A" w:rsidR="00171A1E" w:rsidRDefault="00FF3603">
    <w:pPr>
      <w:pStyle w:val="a3"/>
      <w:spacing w:line="14" w:lineRule="auto"/>
      <w:rPr>
        <w:sz w:val="12"/>
      </w:rPr>
    </w:pPr>
    <w:r>
      <w:rPr>
        <w:noProof/>
      </w:rPr>
      <w:drawing>
        <wp:anchor distT="0" distB="0" distL="0" distR="0" simplePos="0" relativeHeight="251657728" behindDoc="1" locked="0" layoutInCell="1" allowOverlap="1" wp14:anchorId="10DE0BB5" wp14:editId="3173D18E">
          <wp:simplePos x="0" y="0"/>
          <wp:positionH relativeFrom="page">
            <wp:posOffset>5931408</wp:posOffset>
          </wp:positionH>
          <wp:positionV relativeFrom="page">
            <wp:posOffset>9925684</wp:posOffset>
          </wp:positionV>
          <wp:extent cx="667512" cy="560705"/>
          <wp:effectExtent l="0" t="0" r="0" b="0"/>
          <wp:wrapNone/>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67512" cy="560705"/>
                  </a:xfrm>
                  <a:prstGeom prst="rect">
                    <a:avLst/>
                  </a:prstGeom>
                </pic:spPr>
              </pic:pic>
            </a:graphicData>
          </a:graphic>
        </wp:anchor>
      </w:drawing>
    </w:r>
    <w:r w:rsidR="00194AE4">
      <w:rPr>
        <w:noProof/>
      </w:rPr>
      <mc:AlternateContent>
        <mc:Choice Requires="wps">
          <w:drawing>
            <wp:anchor distT="0" distB="0" distL="114300" distR="114300" simplePos="0" relativeHeight="251658752" behindDoc="1" locked="0" layoutInCell="1" allowOverlap="1" wp14:anchorId="433B1445" wp14:editId="57C6A73F">
              <wp:simplePos x="0" y="0"/>
              <wp:positionH relativeFrom="page">
                <wp:posOffset>6497955</wp:posOffset>
              </wp:positionH>
              <wp:positionV relativeFrom="page">
                <wp:posOffset>10380345</wp:posOffset>
              </wp:positionV>
              <wp:extent cx="2044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5732E" w14:textId="77777777" w:rsidR="00171A1E" w:rsidRDefault="00FF3603">
                          <w:pPr>
                            <w:spacing w:line="223" w:lineRule="exact"/>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B1445" id="_x0000_t202" coordsize="21600,21600" o:spt="202" path="m,l,21600r21600,l21600,xe">
              <v:stroke joinstyle="miter"/>
              <v:path gradientshapeok="t" o:connecttype="rect"/>
            </v:shapetype>
            <v:shape id="Text Box 1" o:spid="_x0000_s1026" type="#_x0000_t202" style="position:absolute;margin-left:511.65pt;margin-top:817.35pt;width:16.1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" filled="f" stroked="f">
              <v:textbox inset="0,0,0,0">
                <w:txbxContent>
                  <w:p w14:paraId="4C85732E" w14:textId="77777777" w:rsidR="00171A1E" w:rsidRDefault="00FF3603">
                    <w:pPr>
                      <w:spacing w:line="223" w:lineRule="exact"/>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ADD5" w14:textId="77777777" w:rsidR="0035460E" w:rsidRDefault="0035460E">
      <w:r>
        <w:separator/>
      </w:r>
    </w:p>
  </w:footnote>
  <w:footnote w:type="continuationSeparator" w:id="0">
    <w:p w14:paraId="374A1653" w14:textId="77777777" w:rsidR="0035460E" w:rsidRDefault="00354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8F12" w14:textId="77777777" w:rsidR="00171A1E" w:rsidRDefault="00FF3603">
    <w:pPr>
      <w:pStyle w:val="a3"/>
      <w:spacing w:line="14" w:lineRule="auto"/>
      <w:rPr>
        <w:sz w:val="20"/>
      </w:rPr>
    </w:pPr>
    <w:r>
      <w:rPr>
        <w:noProof/>
      </w:rPr>
      <w:drawing>
        <wp:anchor distT="0" distB="0" distL="0" distR="0" simplePos="0" relativeHeight="251656704" behindDoc="1" locked="0" layoutInCell="1" allowOverlap="1" wp14:anchorId="78632DC4" wp14:editId="0FDF9EDC">
          <wp:simplePos x="0" y="0"/>
          <wp:positionH relativeFrom="page">
            <wp:posOffset>662305</wp:posOffset>
          </wp:positionH>
          <wp:positionV relativeFrom="page">
            <wp:posOffset>288289</wp:posOffset>
          </wp:positionV>
          <wp:extent cx="2461895" cy="370204"/>
          <wp:effectExtent l="0" t="0" r="0" b="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61895" cy="3702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57B"/>
    <w:multiLevelType w:val="hybridMultilevel"/>
    <w:tmpl w:val="CC626F9E"/>
    <w:lvl w:ilvl="0" w:tplc="90546E3C">
      <w:numFmt w:val="bullet"/>
      <w:lvlText w:val=""/>
      <w:lvlJc w:val="left"/>
      <w:pPr>
        <w:ind w:left="391" w:hanging="284"/>
      </w:pPr>
      <w:rPr>
        <w:rFonts w:ascii="Symbol" w:eastAsia="Symbol" w:hAnsi="Symbol" w:cs="Symbol" w:hint="default"/>
        <w:w w:val="100"/>
        <w:sz w:val="22"/>
        <w:szCs w:val="22"/>
        <w:lang w:val="el-GR" w:eastAsia="en-US" w:bidi="ar-SA"/>
      </w:rPr>
    </w:lvl>
    <w:lvl w:ilvl="1" w:tplc="95E27EE4">
      <w:numFmt w:val="bullet"/>
      <w:lvlText w:val="•"/>
      <w:lvlJc w:val="left"/>
      <w:pPr>
        <w:ind w:left="571" w:hanging="284"/>
      </w:pPr>
      <w:rPr>
        <w:rFonts w:hint="default"/>
        <w:lang w:val="el-GR" w:eastAsia="en-US" w:bidi="ar-SA"/>
      </w:rPr>
    </w:lvl>
    <w:lvl w:ilvl="2" w:tplc="7D12A50A">
      <w:numFmt w:val="bullet"/>
      <w:lvlText w:val="•"/>
      <w:lvlJc w:val="left"/>
      <w:pPr>
        <w:ind w:left="743" w:hanging="284"/>
      </w:pPr>
      <w:rPr>
        <w:rFonts w:hint="default"/>
        <w:lang w:val="el-GR" w:eastAsia="en-US" w:bidi="ar-SA"/>
      </w:rPr>
    </w:lvl>
    <w:lvl w:ilvl="3" w:tplc="1CAC5F08">
      <w:numFmt w:val="bullet"/>
      <w:lvlText w:val="•"/>
      <w:lvlJc w:val="left"/>
      <w:pPr>
        <w:ind w:left="915" w:hanging="284"/>
      </w:pPr>
      <w:rPr>
        <w:rFonts w:hint="default"/>
        <w:lang w:val="el-GR" w:eastAsia="en-US" w:bidi="ar-SA"/>
      </w:rPr>
    </w:lvl>
    <w:lvl w:ilvl="4" w:tplc="434AD8C2">
      <w:numFmt w:val="bullet"/>
      <w:lvlText w:val="•"/>
      <w:lvlJc w:val="left"/>
      <w:pPr>
        <w:ind w:left="1086" w:hanging="284"/>
      </w:pPr>
      <w:rPr>
        <w:rFonts w:hint="default"/>
        <w:lang w:val="el-GR" w:eastAsia="en-US" w:bidi="ar-SA"/>
      </w:rPr>
    </w:lvl>
    <w:lvl w:ilvl="5" w:tplc="455E98E0">
      <w:numFmt w:val="bullet"/>
      <w:lvlText w:val="•"/>
      <w:lvlJc w:val="left"/>
      <w:pPr>
        <w:ind w:left="1258" w:hanging="284"/>
      </w:pPr>
      <w:rPr>
        <w:rFonts w:hint="default"/>
        <w:lang w:val="el-GR" w:eastAsia="en-US" w:bidi="ar-SA"/>
      </w:rPr>
    </w:lvl>
    <w:lvl w:ilvl="6" w:tplc="6B30B170">
      <w:numFmt w:val="bullet"/>
      <w:lvlText w:val="•"/>
      <w:lvlJc w:val="left"/>
      <w:pPr>
        <w:ind w:left="1430" w:hanging="284"/>
      </w:pPr>
      <w:rPr>
        <w:rFonts w:hint="default"/>
        <w:lang w:val="el-GR" w:eastAsia="en-US" w:bidi="ar-SA"/>
      </w:rPr>
    </w:lvl>
    <w:lvl w:ilvl="7" w:tplc="C19860CE">
      <w:numFmt w:val="bullet"/>
      <w:lvlText w:val="•"/>
      <w:lvlJc w:val="left"/>
      <w:pPr>
        <w:ind w:left="1601" w:hanging="284"/>
      </w:pPr>
      <w:rPr>
        <w:rFonts w:hint="default"/>
        <w:lang w:val="el-GR" w:eastAsia="en-US" w:bidi="ar-SA"/>
      </w:rPr>
    </w:lvl>
    <w:lvl w:ilvl="8" w:tplc="4AC4D75E">
      <w:numFmt w:val="bullet"/>
      <w:lvlText w:val="•"/>
      <w:lvlJc w:val="left"/>
      <w:pPr>
        <w:ind w:left="1773" w:hanging="284"/>
      </w:pPr>
      <w:rPr>
        <w:rFonts w:hint="default"/>
        <w:lang w:val="el-GR" w:eastAsia="en-US" w:bidi="ar-SA"/>
      </w:rPr>
    </w:lvl>
  </w:abstractNum>
  <w:abstractNum w:abstractNumId="1" w15:restartNumberingAfterBreak="0">
    <w:nsid w:val="0965254E"/>
    <w:multiLevelType w:val="hybridMultilevel"/>
    <w:tmpl w:val="ED56AD00"/>
    <w:lvl w:ilvl="0" w:tplc="ED36EE9E">
      <w:numFmt w:val="bullet"/>
      <w:lvlText w:val="-"/>
      <w:lvlJc w:val="left"/>
      <w:pPr>
        <w:ind w:left="599" w:hanging="360"/>
      </w:pPr>
      <w:rPr>
        <w:rFonts w:ascii="Carlito" w:eastAsia="Carlito" w:hAnsi="Carlito" w:cs="Carlito" w:hint="default"/>
        <w:sz w:val="22"/>
      </w:rPr>
    </w:lvl>
    <w:lvl w:ilvl="1" w:tplc="04080003" w:tentative="1">
      <w:start w:val="1"/>
      <w:numFmt w:val="bullet"/>
      <w:lvlText w:val="o"/>
      <w:lvlJc w:val="left"/>
      <w:pPr>
        <w:ind w:left="1319" w:hanging="360"/>
      </w:pPr>
      <w:rPr>
        <w:rFonts w:ascii="Courier New" w:hAnsi="Courier New" w:cs="Courier New" w:hint="default"/>
      </w:rPr>
    </w:lvl>
    <w:lvl w:ilvl="2" w:tplc="04080005" w:tentative="1">
      <w:start w:val="1"/>
      <w:numFmt w:val="bullet"/>
      <w:lvlText w:val=""/>
      <w:lvlJc w:val="left"/>
      <w:pPr>
        <w:ind w:left="2039" w:hanging="360"/>
      </w:pPr>
      <w:rPr>
        <w:rFonts w:ascii="Wingdings" w:hAnsi="Wingdings" w:hint="default"/>
      </w:rPr>
    </w:lvl>
    <w:lvl w:ilvl="3" w:tplc="04080001" w:tentative="1">
      <w:start w:val="1"/>
      <w:numFmt w:val="bullet"/>
      <w:lvlText w:val=""/>
      <w:lvlJc w:val="left"/>
      <w:pPr>
        <w:ind w:left="2759" w:hanging="360"/>
      </w:pPr>
      <w:rPr>
        <w:rFonts w:ascii="Symbol" w:hAnsi="Symbol" w:hint="default"/>
      </w:rPr>
    </w:lvl>
    <w:lvl w:ilvl="4" w:tplc="04080003" w:tentative="1">
      <w:start w:val="1"/>
      <w:numFmt w:val="bullet"/>
      <w:lvlText w:val="o"/>
      <w:lvlJc w:val="left"/>
      <w:pPr>
        <w:ind w:left="3479" w:hanging="360"/>
      </w:pPr>
      <w:rPr>
        <w:rFonts w:ascii="Courier New" w:hAnsi="Courier New" w:cs="Courier New" w:hint="default"/>
      </w:rPr>
    </w:lvl>
    <w:lvl w:ilvl="5" w:tplc="04080005" w:tentative="1">
      <w:start w:val="1"/>
      <w:numFmt w:val="bullet"/>
      <w:lvlText w:val=""/>
      <w:lvlJc w:val="left"/>
      <w:pPr>
        <w:ind w:left="4199" w:hanging="360"/>
      </w:pPr>
      <w:rPr>
        <w:rFonts w:ascii="Wingdings" w:hAnsi="Wingdings" w:hint="default"/>
      </w:rPr>
    </w:lvl>
    <w:lvl w:ilvl="6" w:tplc="04080001" w:tentative="1">
      <w:start w:val="1"/>
      <w:numFmt w:val="bullet"/>
      <w:lvlText w:val=""/>
      <w:lvlJc w:val="left"/>
      <w:pPr>
        <w:ind w:left="4919" w:hanging="360"/>
      </w:pPr>
      <w:rPr>
        <w:rFonts w:ascii="Symbol" w:hAnsi="Symbol" w:hint="default"/>
      </w:rPr>
    </w:lvl>
    <w:lvl w:ilvl="7" w:tplc="04080003" w:tentative="1">
      <w:start w:val="1"/>
      <w:numFmt w:val="bullet"/>
      <w:lvlText w:val="o"/>
      <w:lvlJc w:val="left"/>
      <w:pPr>
        <w:ind w:left="5639" w:hanging="360"/>
      </w:pPr>
      <w:rPr>
        <w:rFonts w:ascii="Courier New" w:hAnsi="Courier New" w:cs="Courier New" w:hint="default"/>
      </w:rPr>
    </w:lvl>
    <w:lvl w:ilvl="8" w:tplc="04080005" w:tentative="1">
      <w:start w:val="1"/>
      <w:numFmt w:val="bullet"/>
      <w:lvlText w:val=""/>
      <w:lvlJc w:val="left"/>
      <w:pPr>
        <w:ind w:left="6359" w:hanging="360"/>
      </w:pPr>
      <w:rPr>
        <w:rFonts w:ascii="Wingdings" w:hAnsi="Wingdings" w:hint="default"/>
      </w:rPr>
    </w:lvl>
  </w:abstractNum>
  <w:abstractNum w:abstractNumId="2" w15:restartNumberingAfterBreak="0">
    <w:nsid w:val="0D547877"/>
    <w:multiLevelType w:val="hybridMultilevel"/>
    <w:tmpl w:val="5BBCA784"/>
    <w:lvl w:ilvl="0" w:tplc="EBB2BFE4">
      <w:numFmt w:val="bullet"/>
      <w:lvlText w:val=""/>
      <w:lvlJc w:val="left"/>
      <w:pPr>
        <w:ind w:left="717" w:hanging="356"/>
      </w:pPr>
      <w:rPr>
        <w:rFonts w:ascii="Symbol" w:eastAsia="Symbol" w:hAnsi="Symbol" w:cs="Symbol" w:hint="default"/>
        <w:w w:val="100"/>
        <w:sz w:val="22"/>
        <w:szCs w:val="22"/>
        <w:lang w:val="el-GR" w:eastAsia="en-US" w:bidi="ar-SA"/>
      </w:rPr>
    </w:lvl>
    <w:lvl w:ilvl="1" w:tplc="1CF65D88">
      <w:numFmt w:val="bullet"/>
      <w:lvlText w:val="•"/>
      <w:lvlJc w:val="left"/>
      <w:pPr>
        <w:ind w:left="1363" w:hanging="356"/>
      </w:pPr>
      <w:rPr>
        <w:rFonts w:hint="default"/>
        <w:lang w:val="el-GR" w:eastAsia="en-US" w:bidi="ar-SA"/>
      </w:rPr>
    </w:lvl>
    <w:lvl w:ilvl="2" w:tplc="BFEEA07C">
      <w:numFmt w:val="bullet"/>
      <w:lvlText w:val="•"/>
      <w:lvlJc w:val="left"/>
      <w:pPr>
        <w:ind w:left="2007" w:hanging="356"/>
      </w:pPr>
      <w:rPr>
        <w:rFonts w:hint="default"/>
        <w:lang w:val="el-GR" w:eastAsia="en-US" w:bidi="ar-SA"/>
      </w:rPr>
    </w:lvl>
    <w:lvl w:ilvl="3" w:tplc="220ED0A4">
      <w:numFmt w:val="bullet"/>
      <w:lvlText w:val="•"/>
      <w:lvlJc w:val="left"/>
      <w:pPr>
        <w:ind w:left="2651" w:hanging="356"/>
      </w:pPr>
      <w:rPr>
        <w:rFonts w:hint="default"/>
        <w:lang w:val="el-GR" w:eastAsia="en-US" w:bidi="ar-SA"/>
      </w:rPr>
    </w:lvl>
    <w:lvl w:ilvl="4" w:tplc="DA92ADCA">
      <w:numFmt w:val="bullet"/>
      <w:lvlText w:val="•"/>
      <w:lvlJc w:val="left"/>
      <w:pPr>
        <w:ind w:left="3295" w:hanging="356"/>
      </w:pPr>
      <w:rPr>
        <w:rFonts w:hint="default"/>
        <w:lang w:val="el-GR" w:eastAsia="en-US" w:bidi="ar-SA"/>
      </w:rPr>
    </w:lvl>
    <w:lvl w:ilvl="5" w:tplc="97D65A82">
      <w:numFmt w:val="bullet"/>
      <w:lvlText w:val="•"/>
      <w:lvlJc w:val="left"/>
      <w:pPr>
        <w:ind w:left="3939" w:hanging="356"/>
      </w:pPr>
      <w:rPr>
        <w:rFonts w:hint="default"/>
        <w:lang w:val="el-GR" w:eastAsia="en-US" w:bidi="ar-SA"/>
      </w:rPr>
    </w:lvl>
    <w:lvl w:ilvl="6" w:tplc="B442DA2E">
      <w:numFmt w:val="bullet"/>
      <w:lvlText w:val="•"/>
      <w:lvlJc w:val="left"/>
      <w:pPr>
        <w:ind w:left="4582" w:hanging="356"/>
      </w:pPr>
      <w:rPr>
        <w:rFonts w:hint="default"/>
        <w:lang w:val="el-GR" w:eastAsia="en-US" w:bidi="ar-SA"/>
      </w:rPr>
    </w:lvl>
    <w:lvl w:ilvl="7" w:tplc="A948E3BE">
      <w:numFmt w:val="bullet"/>
      <w:lvlText w:val="•"/>
      <w:lvlJc w:val="left"/>
      <w:pPr>
        <w:ind w:left="5226" w:hanging="356"/>
      </w:pPr>
      <w:rPr>
        <w:rFonts w:hint="default"/>
        <w:lang w:val="el-GR" w:eastAsia="en-US" w:bidi="ar-SA"/>
      </w:rPr>
    </w:lvl>
    <w:lvl w:ilvl="8" w:tplc="B6E617C0">
      <w:numFmt w:val="bullet"/>
      <w:lvlText w:val="•"/>
      <w:lvlJc w:val="left"/>
      <w:pPr>
        <w:ind w:left="5870" w:hanging="356"/>
      </w:pPr>
      <w:rPr>
        <w:rFonts w:hint="default"/>
        <w:lang w:val="el-GR" w:eastAsia="en-US" w:bidi="ar-SA"/>
      </w:rPr>
    </w:lvl>
  </w:abstractNum>
  <w:abstractNum w:abstractNumId="3" w15:restartNumberingAfterBreak="0">
    <w:nsid w:val="144B36B5"/>
    <w:multiLevelType w:val="hybridMultilevel"/>
    <w:tmpl w:val="EE944A4A"/>
    <w:lvl w:ilvl="0" w:tplc="CF6630BC">
      <w:numFmt w:val="bullet"/>
      <w:lvlText w:val="-"/>
      <w:lvlJc w:val="left"/>
      <w:pPr>
        <w:ind w:left="615" w:hanging="360"/>
      </w:pPr>
      <w:rPr>
        <w:rFonts w:ascii="Times New Roman" w:eastAsia="Carlito" w:hAnsi="Times New Roman" w:cs="Times New Roman" w:hint="default"/>
      </w:rPr>
    </w:lvl>
    <w:lvl w:ilvl="1" w:tplc="04080003" w:tentative="1">
      <w:start w:val="1"/>
      <w:numFmt w:val="bullet"/>
      <w:lvlText w:val="o"/>
      <w:lvlJc w:val="left"/>
      <w:pPr>
        <w:ind w:left="1335" w:hanging="360"/>
      </w:pPr>
      <w:rPr>
        <w:rFonts w:ascii="Courier New" w:hAnsi="Courier New" w:cs="Courier New" w:hint="default"/>
      </w:rPr>
    </w:lvl>
    <w:lvl w:ilvl="2" w:tplc="04080005" w:tentative="1">
      <w:start w:val="1"/>
      <w:numFmt w:val="bullet"/>
      <w:lvlText w:val=""/>
      <w:lvlJc w:val="left"/>
      <w:pPr>
        <w:ind w:left="2055" w:hanging="360"/>
      </w:pPr>
      <w:rPr>
        <w:rFonts w:ascii="Wingdings" w:hAnsi="Wingdings" w:hint="default"/>
      </w:rPr>
    </w:lvl>
    <w:lvl w:ilvl="3" w:tplc="04080001" w:tentative="1">
      <w:start w:val="1"/>
      <w:numFmt w:val="bullet"/>
      <w:lvlText w:val=""/>
      <w:lvlJc w:val="left"/>
      <w:pPr>
        <w:ind w:left="2775" w:hanging="360"/>
      </w:pPr>
      <w:rPr>
        <w:rFonts w:ascii="Symbol" w:hAnsi="Symbol" w:hint="default"/>
      </w:rPr>
    </w:lvl>
    <w:lvl w:ilvl="4" w:tplc="04080003" w:tentative="1">
      <w:start w:val="1"/>
      <w:numFmt w:val="bullet"/>
      <w:lvlText w:val="o"/>
      <w:lvlJc w:val="left"/>
      <w:pPr>
        <w:ind w:left="3495" w:hanging="360"/>
      </w:pPr>
      <w:rPr>
        <w:rFonts w:ascii="Courier New" w:hAnsi="Courier New" w:cs="Courier New" w:hint="default"/>
      </w:rPr>
    </w:lvl>
    <w:lvl w:ilvl="5" w:tplc="04080005" w:tentative="1">
      <w:start w:val="1"/>
      <w:numFmt w:val="bullet"/>
      <w:lvlText w:val=""/>
      <w:lvlJc w:val="left"/>
      <w:pPr>
        <w:ind w:left="4215" w:hanging="360"/>
      </w:pPr>
      <w:rPr>
        <w:rFonts w:ascii="Wingdings" w:hAnsi="Wingdings" w:hint="default"/>
      </w:rPr>
    </w:lvl>
    <w:lvl w:ilvl="6" w:tplc="04080001" w:tentative="1">
      <w:start w:val="1"/>
      <w:numFmt w:val="bullet"/>
      <w:lvlText w:val=""/>
      <w:lvlJc w:val="left"/>
      <w:pPr>
        <w:ind w:left="4935" w:hanging="360"/>
      </w:pPr>
      <w:rPr>
        <w:rFonts w:ascii="Symbol" w:hAnsi="Symbol" w:hint="default"/>
      </w:rPr>
    </w:lvl>
    <w:lvl w:ilvl="7" w:tplc="04080003" w:tentative="1">
      <w:start w:val="1"/>
      <w:numFmt w:val="bullet"/>
      <w:lvlText w:val="o"/>
      <w:lvlJc w:val="left"/>
      <w:pPr>
        <w:ind w:left="5655" w:hanging="360"/>
      </w:pPr>
      <w:rPr>
        <w:rFonts w:ascii="Courier New" w:hAnsi="Courier New" w:cs="Courier New" w:hint="default"/>
      </w:rPr>
    </w:lvl>
    <w:lvl w:ilvl="8" w:tplc="04080005" w:tentative="1">
      <w:start w:val="1"/>
      <w:numFmt w:val="bullet"/>
      <w:lvlText w:val=""/>
      <w:lvlJc w:val="left"/>
      <w:pPr>
        <w:ind w:left="6375" w:hanging="360"/>
      </w:pPr>
      <w:rPr>
        <w:rFonts w:ascii="Wingdings" w:hAnsi="Wingdings" w:hint="default"/>
      </w:rPr>
    </w:lvl>
  </w:abstractNum>
  <w:abstractNum w:abstractNumId="4" w15:restartNumberingAfterBreak="0">
    <w:nsid w:val="23B87A57"/>
    <w:multiLevelType w:val="hybridMultilevel"/>
    <w:tmpl w:val="3B00F3CC"/>
    <w:lvl w:ilvl="0" w:tplc="85C20C48">
      <w:start w:val="1"/>
      <w:numFmt w:val="decimal"/>
      <w:lvlText w:val="%1."/>
      <w:lvlJc w:val="left"/>
      <w:pPr>
        <w:ind w:left="759" w:hanging="221"/>
      </w:pPr>
      <w:rPr>
        <w:rFonts w:ascii="Carlito" w:eastAsia="Carlito" w:hAnsi="Carlito" w:cs="Carlito" w:hint="default"/>
        <w:b/>
        <w:bCs/>
        <w:w w:val="100"/>
        <w:sz w:val="22"/>
        <w:szCs w:val="22"/>
        <w:lang w:val="el-GR" w:eastAsia="en-US" w:bidi="ar-SA"/>
      </w:rPr>
    </w:lvl>
    <w:lvl w:ilvl="1" w:tplc="A1B2AB86">
      <w:numFmt w:val="bullet"/>
      <w:lvlText w:val="•"/>
      <w:lvlJc w:val="left"/>
      <w:pPr>
        <w:ind w:left="1699" w:hanging="221"/>
      </w:pPr>
      <w:rPr>
        <w:rFonts w:hint="default"/>
        <w:lang w:val="el-GR" w:eastAsia="en-US" w:bidi="ar-SA"/>
      </w:rPr>
    </w:lvl>
    <w:lvl w:ilvl="2" w:tplc="ADD8AF2A">
      <w:numFmt w:val="bullet"/>
      <w:lvlText w:val="•"/>
      <w:lvlJc w:val="left"/>
      <w:pPr>
        <w:ind w:left="2639" w:hanging="221"/>
      </w:pPr>
      <w:rPr>
        <w:rFonts w:hint="default"/>
        <w:lang w:val="el-GR" w:eastAsia="en-US" w:bidi="ar-SA"/>
      </w:rPr>
    </w:lvl>
    <w:lvl w:ilvl="3" w:tplc="92401694">
      <w:numFmt w:val="bullet"/>
      <w:lvlText w:val="•"/>
      <w:lvlJc w:val="left"/>
      <w:pPr>
        <w:ind w:left="3579" w:hanging="221"/>
      </w:pPr>
      <w:rPr>
        <w:rFonts w:hint="default"/>
        <w:lang w:val="el-GR" w:eastAsia="en-US" w:bidi="ar-SA"/>
      </w:rPr>
    </w:lvl>
    <w:lvl w:ilvl="4" w:tplc="91F62442">
      <w:numFmt w:val="bullet"/>
      <w:lvlText w:val="•"/>
      <w:lvlJc w:val="left"/>
      <w:pPr>
        <w:ind w:left="4519" w:hanging="221"/>
      </w:pPr>
      <w:rPr>
        <w:rFonts w:hint="default"/>
        <w:lang w:val="el-GR" w:eastAsia="en-US" w:bidi="ar-SA"/>
      </w:rPr>
    </w:lvl>
    <w:lvl w:ilvl="5" w:tplc="7C02C62E">
      <w:numFmt w:val="bullet"/>
      <w:lvlText w:val="•"/>
      <w:lvlJc w:val="left"/>
      <w:pPr>
        <w:ind w:left="5459" w:hanging="221"/>
      </w:pPr>
      <w:rPr>
        <w:rFonts w:hint="default"/>
        <w:lang w:val="el-GR" w:eastAsia="en-US" w:bidi="ar-SA"/>
      </w:rPr>
    </w:lvl>
    <w:lvl w:ilvl="6" w:tplc="640ED3C8">
      <w:numFmt w:val="bullet"/>
      <w:lvlText w:val="•"/>
      <w:lvlJc w:val="left"/>
      <w:pPr>
        <w:ind w:left="6399" w:hanging="221"/>
      </w:pPr>
      <w:rPr>
        <w:rFonts w:hint="default"/>
        <w:lang w:val="el-GR" w:eastAsia="en-US" w:bidi="ar-SA"/>
      </w:rPr>
    </w:lvl>
    <w:lvl w:ilvl="7" w:tplc="221E4506">
      <w:numFmt w:val="bullet"/>
      <w:lvlText w:val="•"/>
      <w:lvlJc w:val="left"/>
      <w:pPr>
        <w:ind w:left="7339" w:hanging="221"/>
      </w:pPr>
      <w:rPr>
        <w:rFonts w:hint="default"/>
        <w:lang w:val="el-GR" w:eastAsia="en-US" w:bidi="ar-SA"/>
      </w:rPr>
    </w:lvl>
    <w:lvl w:ilvl="8" w:tplc="5EB6C80E">
      <w:numFmt w:val="bullet"/>
      <w:lvlText w:val="•"/>
      <w:lvlJc w:val="left"/>
      <w:pPr>
        <w:ind w:left="8279" w:hanging="221"/>
      </w:pPr>
      <w:rPr>
        <w:rFonts w:hint="default"/>
        <w:lang w:val="el-GR" w:eastAsia="en-US" w:bidi="ar-SA"/>
      </w:rPr>
    </w:lvl>
  </w:abstractNum>
  <w:abstractNum w:abstractNumId="5" w15:restartNumberingAfterBreak="0">
    <w:nsid w:val="2B7E4704"/>
    <w:multiLevelType w:val="hybridMultilevel"/>
    <w:tmpl w:val="3DA678D2"/>
    <w:lvl w:ilvl="0" w:tplc="A96AB10E">
      <w:numFmt w:val="bullet"/>
      <w:lvlText w:val=""/>
      <w:lvlJc w:val="left"/>
      <w:pPr>
        <w:ind w:left="717" w:hanging="356"/>
      </w:pPr>
      <w:rPr>
        <w:rFonts w:ascii="Symbol" w:eastAsia="Symbol" w:hAnsi="Symbol" w:cs="Symbol" w:hint="default"/>
        <w:w w:val="100"/>
        <w:sz w:val="22"/>
        <w:szCs w:val="22"/>
        <w:lang w:val="el-GR" w:eastAsia="en-US" w:bidi="ar-SA"/>
      </w:rPr>
    </w:lvl>
    <w:lvl w:ilvl="1" w:tplc="F962B7B0">
      <w:numFmt w:val="bullet"/>
      <w:lvlText w:val="•"/>
      <w:lvlJc w:val="left"/>
      <w:pPr>
        <w:ind w:left="1363" w:hanging="356"/>
      </w:pPr>
      <w:rPr>
        <w:rFonts w:hint="default"/>
        <w:lang w:val="el-GR" w:eastAsia="en-US" w:bidi="ar-SA"/>
      </w:rPr>
    </w:lvl>
    <w:lvl w:ilvl="2" w:tplc="8D8A74CC">
      <w:numFmt w:val="bullet"/>
      <w:lvlText w:val="•"/>
      <w:lvlJc w:val="left"/>
      <w:pPr>
        <w:ind w:left="2007" w:hanging="356"/>
      </w:pPr>
      <w:rPr>
        <w:rFonts w:hint="default"/>
        <w:lang w:val="el-GR" w:eastAsia="en-US" w:bidi="ar-SA"/>
      </w:rPr>
    </w:lvl>
    <w:lvl w:ilvl="3" w:tplc="46DCFB62">
      <w:numFmt w:val="bullet"/>
      <w:lvlText w:val="•"/>
      <w:lvlJc w:val="left"/>
      <w:pPr>
        <w:ind w:left="2651" w:hanging="356"/>
      </w:pPr>
      <w:rPr>
        <w:rFonts w:hint="default"/>
        <w:lang w:val="el-GR" w:eastAsia="en-US" w:bidi="ar-SA"/>
      </w:rPr>
    </w:lvl>
    <w:lvl w:ilvl="4" w:tplc="87508408">
      <w:numFmt w:val="bullet"/>
      <w:lvlText w:val="•"/>
      <w:lvlJc w:val="left"/>
      <w:pPr>
        <w:ind w:left="3295" w:hanging="356"/>
      </w:pPr>
      <w:rPr>
        <w:rFonts w:hint="default"/>
        <w:lang w:val="el-GR" w:eastAsia="en-US" w:bidi="ar-SA"/>
      </w:rPr>
    </w:lvl>
    <w:lvl w:ilvl="5" w:tplc="B84E09D8">
      <w:numFmt w:val="bullet"/>
      <w:lvlText w:val="•"/>
      <w:lvlJc w:val="left"/>
      <w:pPr>
        <w:ind w:left="3939" w:hanging="356"/>
      </w:pPr>
      <w:rPr>
        <w:rFonts w:hint="default"/>
        <w:lang w:val="el-GR" w:eastAsia="en-US" w:bidi="ar-SA"/>
      </w:rPr>
    </w:lvl>
    <w:lvl w:ilvl="6" w:tplc="048EF884">
      <w:numFmt w:val="bullet"/>
      <w:lvlText w:val="•"/>
      <w:lvlJc w:val="left"/>
      <w:pPr>
        <w:ind w:left="4582" w:hanging="356"/>
      </w:pPr>
      <w:rPr>
        <w:rFonts w:hint="default"/>
        <w:lang w:val="el-GR" w:eastAsia="en-US" w:bidi="ar-SA"/>
      </w:rPr>
    </w:lvl>
    <w:lvl w:ilvl="7" w:tplc="82102F26">
      <w:numFmt w:val="bullet"/>
      <w:lvlText w:val="•"/>
      <w:lvlJc w:val="left"/>
      <w:pPr>
        <w:ind w:left="5226" w:hanging="356"/>
      </w:pPr>
      <w:rPr>
        <w:rFonts w:hint="default"/>
        <w:lang w:val="el-GR" w:eastAsia="en-US" w:bidi="ar-SA"/>
      </w:rPr>
    </w:lvl>
    <w:lvl w:ilvl="8" w:tplc="42AACADA">
      <w:numFmt w:val="bullet"/>
      <w:lvlText w:val="•"/>
      <w:lvlJc w:val="left"/>
      <w:pPr>
        <w:ind w:left="5870" w:hanging="356"/>
      </w:pPr>
      <w:rPr>
        <w:rFonts w:hint="default"/>
        <w:lang w:val="el-GR" w:eastAsia="en-US" w:bidi="ar-SA"/>
      </w:rPr>
    </w:lvl>
  </w:abstractNum>
  <w:abstractNum w:abstractNumId="6" w15:restartNumberingAfterBreak="0">
    <w:nsid w:val="34376288"/>
    <w:multiLevelType w:val="hybridMultilevel"/>
    <w:tmpl w:val="9A6A5142"/>
    <w:lvl w:ilvl="0" w:tplc="259C3F4C">
      <w:numFmt w:val="bullet"/>
      <w:lvlText w:val="-"/>
      <w:lvlJc w:val="left"/>
      <w:pPr>
        <w:ind w:left="615" w:hanging="360"/>
      </w:pPr>
      <w:rPr>
        <w:rFonts w:ascii="Times New Roman" w:eastAsia="Carlito" w:hAnsi="Times New Roman" w:cs="Times New Roman" w:hint="default"/>
      </w:rPr>
    </w:lvl>
    <w:lvl w:ilvl="1" w:tplc="04080003" w:tentative="1">
      <w:start w:val="1"/>
      <w:numFmt w:val="bullet"/>
      <w:lvlText w:val="o"/>
      <w:lvlJc w:val="left"/>
      <w:pPr>
        <w:ind w:left="1335" w:hanging="360"/>
      </w:pPr>
      <w:rPr>
        <w:rFonts w:ascii="Courier New" w:hAnsi="Courier New" w:cs="Courier New" w:hint="default"/>
      </w:rPr>
    </w:lvl>
    <w:lvl w:ilvl="2" w:tplc="04080005" w:tentative="1">
      <w:start w:val="1"/>
      <w:numFmt w:val="bullet"/>
      <w:lvlText w:val=""/>
      <w:lvlJc w:val="left"/>
      <w:pPr>
        <w:ind w:left="2055" w:hanging="360"/>
      </w:pPr>
      <w:rPr>
        <w:rFonts w:ascii="Wingdings" w:hAnsi="Wingdings" w:hint="default"/>
      </w:rPr>
    </w:lvl>
    <w:lvl w:ilvl="3" w:tplc="04080001" w:tentative="1">
      <w:start w:val="1"/>
      <w:numFmt w:val="bullet"/>
      <w:lvlText w:val=""/>
      <w:lvlJc w:val="left"/>
      <w:pPr>
        <w:ind w:left="2775" w:hanging="360"/>
      </w:pPr>
      <w:rPr>
        <w:rFonts w:ascii="Symbol" w:hAnsi="Symbol" w:hint="default"/>
      </w:rPr>
    </w:lvl>
    <w:lvl w:ilvl="4" w:tplc="04080003" w:tentative="1">
      <w:start w:val="1"/>
      <w:numFmt w:val="bullet"/>
      <w:lvlText w:val="o"/>
      <w:lvlJc w:val="left"/>
      <w:pPr>
        <w:ind w:left="3495" w:hanging="360"/>
      </w:pPr>
      <w:rPr>
        <w:rFonts w:ascii="Courier New" w:hAnsi="Courier New" w:cs="Courier New" w:hint="default"/>
      </w:rPr>
    </w:lvl>
    <w:lvl w:ilvl="5" w:tplc="04080005" w:tentative="1">
      <w:start w:val="1"/>
      <w:numFmt w:val="bullet"/>
      <w:lvlText w:val=""/>
      <w:lvlJc w:val="left"/>
      <w:pPr>
        <w:ind w:left="4215" w:hanging="360"/>
      </w:pPr>
      <w:rPr>
        <w:rFonts w:ascii="Wingdings" w:hAnsi="Wingdings" w:hint="default"/>
      </w:rPr>
    </w:lvl>
    <w:lvl w:ilvl="6" w:tplc="04080001" w:tentative="1">
      <w:start w:val="1"/>
      <w:numFmt w:val="bullet"/>
      <w:lvlText w:val=""/>
      <w:lvlJc w:val="left"/>
      <w:pPr>
        <w:ind w:left="4935" w:hanging="360"/>
      </w:pPr>
      <w:rPr>
        <w:rFonts w:ascii="Symbol" w:hAnsi="Symbol" w:hint="default"/>
      </w:rPr>
    </w:lvl>
    <w:lvl w:ilvl="7" w:tplc="04080003" w:tentative="1">
      <w:start w:val="1"/>
      <w:numFmt w:val="bullet"/>
      <w:lvlText w:val="o"/>
      <w:lvlJc w:val="left"/>
      <w:pPr>
        <w:ind w:left="5655" w:hanging="360"/>
      </w:pPr>
      <w:rPr>
        <w:rFonts w:ascii="Courier New" w:hAnsi="Courier New" w:cs="Courier New" w:hint="default"/>
      </w:rPr>
    </w:lvl>
    <w:lvl w:ilvl="8" w:tplc="04080005" w:tentative="1">
      <w:start w:val="1"/>
      <w:numFmt w:val="bullet"/>
      <w:lvlText w:val=""/>
      <w:lvlJc w:val="left"/>
      <w:pPr>
        <w:ind w:left="6375" w:hanging="360"/>
      </w:pPr>
      <w:rPr>
        <w:rFonts w:ascii="Wingdings" w:hAnsi="Wingdings" w:hint="default"/>
      </w:rPr>
    </w:lvl>
  </w:abstractNum>
  <w:abstractNum w:abstractNumId="7" w15:restartNumberingAfterBreak="0">
    <w:nsid w:val="3D1223FD"/>
    <w:multiLevelType w:val="hybridMultilevel"/>
    <w:tmpl w:val="D6C2638C"/>
    <w:lvl w:ilvl="0" w:tplc="5156A048">
      <w:numFmt w:val="bullet"/>
      <w:lvlText w:val=""/>
      <w:lvlJc w:val="left"/>
      <w:pPr>
        <w:ind w:left="390" w:hanging="284"/>
      </w:pPr>
      <w:rPr>
        <w:rFonts w:ascii="Symbol" w:eastAsia="Symbol" w:hAnsi="Symbol" w:cs="Symbol" w:hint="default"/>
        <w:w w:val="100"/>
        <w:sz w:val="22"/>
        <w:szCs w:val="22"/>
        <w:lang w:val="el-GR" w:eastAsia="en-US" w:bidi="ar-SA"/>
      </w:rPr>
    </w:lvl>
    <w:lvl w:ilvl="1" w:tplc="52BEDCAC">
      <w:numFmt w:val="bullet"/>
      <w:lvlText w:val="•"/>
      <w:lvlJc w:val="left"/>
      <w:pPr>
        <w:ind w:left="585" w:hanging="284"/>
      </w:pPr>
      <w:rPr>
        <w:rFonts w:hint="default"/>
        <w:lang w:val="el-GR" w:eastAsia="en-US" w:bidi="ar-SA"/>
      </w:rPr>
    </w:lvl>
    <w:lvl w:ilvl="2" w:tplc="47D8963C">
      <w:numFmt w:val="bullet"/>
      <w:lvlText w:val="•"/>
      <w:lvlJc w:val="left"/>
      <w:pPr>
        <w:ind w:left="771" w:hanging="284"/>
      </w:pPr>
      <w:rPr>
        <w:rFonts w:hint="default"/>
        <w:lang w:val="el-GR" w:eastAsia="en-US" w:bidi="ar-SA"/>
      </w:rPr>
    </w:lvl>
    <w:lvl w:ilvl="3" w:tplc="175A5DAE">
      <w:numFmt w:val="bullet"/>
      <w:lvlText w:val="•"/>
      <w:lvlJc w:val="left"/>
      <w:pPr>
        <w:ind w:left="957" w:hanging="284"/>
      </w:pPr>
      <w:rPr>
        <w:rFonts w:hint="default"/>
        <w:lang w:val="el-GR" w:eastAsia="en-US" w:bidi="ar-SA"/>
      </w:rPr>
    </w:lvl>
    <w:lvl w:ilvl="4" w:tplc="6BBC6B86">
      <w:numFmt w:val="bullet"/>
      <w:lvlText w:val="•"/>
      <w:lvlJc w:val="left"/>
      <w:pPr>
        <w:ind w:left="1143" w:hanging="284"/>
      </w:pPr>
      <w:rPr>
        <w:rFonts w:hint="default"/>
        <w:lang w:val="el-GR" w:eastAsia="en-US" w:bidi="ar-SA"/>
      </w:rPr>
    </w:lvl>
    <w:lvl w:ilvl="5" w:tplc="66FC3AFE">
      <w:numFmt w:val="bullet"/>
      <w:lvlText w:val="•"/>
      <w:lvlJc w:val="left"/>
      <w:pPr>
        <w:ind w:left="1329" w:hanging="284"/>
      </w:pPr>
      <w:rPr>
        <w:rFonts w:hint="default"/>
        <w:lang w:val="el-GR" w:eastAsia="en-US" w:bidi="ar-SA"/>
      </w:rPr>
    </w:lvl>
    <w:lvl w:ilvl="6" w:tplc="8920155A">
      <w:numFmt w:val="bullet"/>
      <w:lvlText w:val="•"/>
      <w:lvlJc w:val="left"/>
      <w:pPr>
        <w:ind w:left="1514" w:hanging="284"/>
      </w:pPr>
      <w:rPr>
        <w:rFonts w:hint="default"/>
        <w:lang w:val="el-GR" w:eastAsia="en-US" w:bidi="ar-SA"/>
      </w:rPr>
    </w:lvl>
    <w:lvl w:ilvl="7" w:tplc="A126AE3C">
      <w:numFmt w:val="bullet"/>
      <w:lvlText w:val="•"/>
      <w:lvlJc w:val="left"/>
      <w:pPr>
        <w:ind w:left="1700" w:hanging="284"/>
      </w:pPr>
      <w:rPr>
        <w:rFonts w:hint="default"/>
        <w:lang w:val="el-GR" w:eastAsia="en-US" w:bidi="ar-SA"/>
      </w:rPr>
    </w:lvl>
    <w:lvl w:ilvl="8" w:tplc="B74675E4">
      <w:numFmt w:val="bullet"/>
      <w:lvlText w:val="•"/>
      <w:lvlJc w:val="left"/>
      <w:pPr>
        <w:ind w:left="1886" w:hanging="284"/>
      </w:pPr>
      <w:rPr>
        <w:rFonts w:hint="default"/>
        <w:lang w:val="el-GR" w:eastAsia="en-US" w:bidi="ar-SA"/>
      </w:rPr>
    </w:lvl>
  </w:abstractNum>
  <w:abstractNum w:abstractNumId="8" w15:restartNumberingAfterBreak="0">
    <w:nsid w:val="3E476354"/>
    <w:multiLevelType w:val="hybridMultilevel"/>
    <w:tmpl w:val="9F82EBCA"/>
    <w:lvl w:ilvl="0" w:tplc="39A6EA4A">
      <w:numFmt w:val="bullet"/>
      <w:lvlText w:val=""/>
      <w:lvlJc w:val="left"/>
      <w:pPr>
        <w:ind w:left="391" w:hanging="284"/>
      </w:pPr>
      <w:rPr>
        <w:rFonts w:ascii="Symbol" w:eastAsia="Symbol" w:hAnsi="Symbol" w:cs="Symbol" w:hint="default"/>
        <w:w w:val="100"/>
        <w:sz w:val="22"/>
        <w:szCs w:val="22"/>
        <w:lang w:val="el-GR" w:eastAsia="en-US" w:bidi="ar-SA"/>
      </w:rPr>
    </w:lvl>
    <w:lvl w:ilvl="1" w:tplc="DA8E184C">
      <w:numFmt w:val="bullet"/>
      <w:lvlText w:val="•"/>
      <w:lvlJc w:val="left"/>
      <w:pPr>
        <w:ind w:left="600" w:hanging="284"/>
      </w:pPr>
      <w:rPr>
        <w:rFonts w:hint="default"/>
        <w:lang w:val="el-GR" w:eastAsia="en-US" w:bidi="ar-SA"/>
      </w:rPr>
    </w:lvl>
    <w:lvl w:ilvl="2" w:tplc="899464A2">
      <w:numFmt w:val="bullet"/>
      <w:lvlText w:val="•"/>
      <w:lvlJc w:val="left"/>
      <w:pPr>
        <w:ind w:left="800" w:hanging="284"/>
      </w:pPr>
      <w:rPr>
        <w:rFonts w:hint="default"/>
        <w:lang w:val="el-GR" w:eastAsia="en-US" w:bidi="ar-SA"/>
      </w:rPr>
    </w:lvl>
    <w:lvl w:ilvl="3" w:tplc="04CE98D4">
      <w:numFmt w:val="bullet"/>
      <w:lvlText w:val="•"/>
      <w:lvlJc w:val="left"/>
      <w:pPr>
        <w:ind w:left="1000" w:hanging="284"/>
      </w:pPr>
      <w:rPr>
        <w:rFonts w:hint="default"/>
        <w:lang w:val="el-GR" w:eastAsia="en-US" w:bidi="ar-SA"/>
      </w:rPr>
    </w:lvl>
    <w:lvl w:ilvl="4" w:tplc="ABE4FA66">
      <w:numFmt w:val="bullet"/>
      <w:lvlText w:val="•"/>
      <w:lvlJc w:val="left"/>
      <w:pPr>
        <w:ind w:left="1200" w:hanging="284"/>
      </w:pPr>
      <w:rPr>
        <w:rFonts w:hint="default"/>
        <w:lang w:val="el-GR" w:eastAsia="en-US" w:bidi="ar-SA"/>
      </w:rPr>
    </w:lvl>
    <w:lvl w:ilvl="5" w:tplc="B3D0D732">
      <w:numFmt w:val="bullet"/>
      <w:lvlText w:val="•"/>
      <w:lvlJc w:val="left"/>
      <w:pPr>
        <w:ind w:left="1400" w:hanging="284"/>
      </w:pPr>
      <w:rPr>
        <w:rFonts w:hint="default"/>
        <w:lang w:val="el-GR" w:eastAsia="en-US" w:bidi="ar-SA"/>
      </w:rPr>
    </w:lvl>
    <w:lvl w:ilvl="6" w:tplc="4C8046B6">
      <w:numFmt w:val="bullet"/>
      <w:lvlText w:val="•"/>
      <w:lvlJc w:val="left"/>
      <w:pPr>
        <w:ind w:left="1600" w:hanging="284"/>
      </w:pPr>
      <w:rPr>
        <w:rFonts w:hint="default"/>
        <w:lang w:val="el-GR" w:eastAsia="en-US" w:bidi="ar-SA"/>
      </w:rPr>
    </w:lvl>
    <w:lvl w:ilvl="7" w:tplc="0D3AD930">
      <w:numFmt w:val="bullet"/>
      <w:lvlText w:val="•"/>
      <w:lvlJc w:val="left"/>
      <w:pPr>
        <w:ind w:left="1800" w:hanging="284"/>
      </w:pPr>
      <w:rPr>
        <w:rFonts w:hint="default"/>
        <w:lang w:val="el-GR" w:eastAsia="en-US" w:bidi="ar-SA"/>
      </w:rPr>
    </w:lvl>
    <w:lvl w:ilvl="8" w:tplc="C456999C">
      <w:numFmt w:val="bullet"/>
      <w:lvlText w:val="•"/>
      <w:lvlJc w:val="left"/>
      <w:pPr>
        <w:ind w:left="2000" w:hanging="284"/>
      </w:pPr>
      <w:rPr>
        <w:rFonts w:hint="default"/>
        <w:lang w:val="el-GR" w:eastAsia="en-US" w:bidi="ar-SA"/>
      </w:rPr>
    </w:lvl>
  </w:abstractNum>
  <w:abstractNum w:abstractNumId="9" w15:restartNumberingAfterBreak="0">
    <w:nsid w:val="42B902D2"/>
    <w:multiLevelType w:val="hybridMultilevel"/>
    <w:tmpl w:val="9D821E88"/>
    <w:lvl w:ilvl="0" w:tplc="C458E644">
      <w:numFmt w:val="bullet"/>
      <w:lvlText w:val=""/>
      <w:lvlJc w:val="left"/>
      <w:pPr>
        <w:ind w:left="391" w:hanging="284"/>
      </w:pPr>
      <w:rPr>
        <w:rFonts w:ascii="Symbol" w:eastAsia="Symbol" w:hAnsi="Symbol" w:cs="Symbol" w:hint="default"/>
        <w:w w:val="100"/>
        <w:sz w:val="22"/>
        <w:szCs w:val="22"/>
        <w:lang w:val="el-GR" w:eastAsia="en-US" w:bidi="ar-SA"/>
      </w:rPr>
    </w:lvl>
    <w:lvl w:ilvl="1" w:tplc="454CD480">
      <w:numFmt w:val="bullet"/>
      <w:lvlText w:val="•"/>
      <w:lvlJc w:val="left"/>
      <w:pPr>
        <w:ind w:left="600" w:hanging="284"/>
      </w:pPr>
      <w:rPr>
        <w:rFonts w:hint="default"/>
        <w:lang w:val="el-GR" w:eastAsia="en-US" w:bidi="ar-SA"/>
      </w:rPr>
    </w:lvl>
    <w:lvl w:ilvl="2" w:tplc="C7FA4DB8">
      <w:numFmt w:val="bullet"/>
      <w:lvlText w:val="•"/>
      <w:lvlJc w:val="left"/>
      <w:pPr>
        <w:ind w:left="800" w:hanging="284"/>
      </w:pPr>
      <w:rPr>
        <w:rFonts w:hint="default"/>
        <w:lang w:val="el-GR" w:eastAsia="en-US" w:bidi="ar-SA"/>
      </w:rPr>
    </w:lvl>
    <w:lvl w:ilvl="3" w:tplc="DD545812">
      <w:numFmt w:val="bullet"/>
      <w:lvlText w:val="•"/>
      <w:lvlJc w:val="left"/>
      <w:pPr>
        <w:ind w:left="1000" w:hanging="284"/>
      </w:pPr>
      <w:rPr>
        <w:rFonts w:hint="default"/>
        <w:lang w:val="el-GR" w:eastAsia="en-US" w:bidi="ar-SA"/>
      </w:rPr>
    </w:lvl>
    <w:lvl w:ilvl="4" w:tplc="241A44FA">
      <w:numFmt w:val="bullet"/>
      <w:lvlText w:val="•"/>
      <w:lvlJc w:val="left"/>
      <w:pPr>
        <w:ind w:left="1200" w:hanging="284"/>
      </w:pPr>
      <w:rPr>
        <w:rFonts w:hint="default"/>
        <w:lang w:val="el-GR" w:eastAsia="en-US" w:bidi="ar-SA"/>
      </w:rPr>
    </w:lvl>
    <w:lvl w:ilvl="5" w:tplc="BA0007B0">
      <w:numFmt w:val="bullet"/>
      <w:lvlText w:val="•"/>
      <w:lvlJc w:val="left"/>
      <w:pPr>
        <w:ind w:left="1400" w:hanging="284"/>
      </w:pPr>
      <w:rPr>
        <w:rFonts w:hint="default"/>
        <w:lang w:val="el-GR" w:eastAsia="en-US" w:bidi="ar-SA"/>
      </w:rPr>
    </w:lvl>
    <w:lvl w:ilvl="6" w:tplc="2B4EC904">
      <w:numFmt w:val="bullet"/>
      <w:lvlText w:val="•"/>
      <w:lvlJc w:val="left"/>
      <w:pPr>
        <w:ind w:left="1600" w:hanging="284"/>
      </w:pPr>
      <w:rPr>
        <w:rFonts w:hint="default"/>
        <w:lang w:val="el-GR" w:eastAsia="en-US" w:bidi="ar-SA"/>
      </w:rPr>
    </w:lvl>
    <w:lvl w:ilvl="7" w:tplc="51F6D192">
      <w:numFmt w:val="bullet"/>
      <w:lvlText w:val="•"/>
      <w:lvlJc w:val="left"/>
      <w:pPr>
        <w:ind w:left="1800" w:hanging="284"/>
      </w:pPr>
      <w:rPr>
        <w:rFonts w:hint="default"/>
        <w:lang w:val="el-GR" w:eastAsia="en-US" w:bidi="ar-SA"/>
      </w:rPr>
    </w:lvl>
    <w:lvl w:ilvl="8" w:tplc="6C9865DE">
      <w:numFmt w:val="bullet"/>
      <w:lvlText w:val="•"/>
      <w:lvlJc w:val="left"/>
      <w:pPr>
        <w:ind w:left="2000" w:hanging="284"/>
      </w:pPr>
      <w:rPr>
        <w:rFonts w:hint="default"/>
        <w:lang w:val="el-GR" w:eastAsia="en-US" w:bidi="ar-SA"/>
      </w:rPr>
    </w:lvl>
  </w:abstractNum>
  <w:abstractNum w:abstractNumId="10" w15:restartNumberingAfterBreak="0">
    <w:nsid w:val="472F2C6B"/>
    <w:multiLevelType w:val="hybridMultilevel"/>
    <w:tmpl w:val="8B1C49FC"/>
    <w:lvl w:ilvl="0" w:tplc="CD8AA14C">
      <w:numFmt w:val="bullet"/>
      <w:lvlText w:val=""/>
      <w:lvlJc w:val="left"/>
      <w:pPr>
        <w:ind w:left="717" w:hanging="356"/>
      </w:pPr>
      <w:rPr>
        <w:rFonts w:ascii="Symbol" w:eastAsia="Symbol" w:hAnsi="Symbol" w:cs="Symbol" w:hint="default"/>
        <w:w w:val="100"/>
        <w:sz w:val="22"/>
        <w:szCs w:val="22"/>
        <w:lang w:val="el-GR" w:eastAsia="en-US" w:bidi="ar-SA"/>
      </w:rPr>
    </w:lvl>
    <w:lvl w:ilvl="1" w:tplc="91EA2B5A">
      <w:numFmt w:val="bullet"/>
      <w:lvlText w:val="•"/>
      <w:lvlJc w:val="left"/>
      <w:pPr>
        <w:ind w:left="1363" w:hanging="356"/>
      </w:pPr>
      <w:rPr>
        <w:rFonts w:hint="default"/>
        <w:lang w:val="el-GR" w:eastAsia="en-US" w:bidi="ar-SA"/>
      </w:rPr>
    </w:lvl>
    <w:lvl w:ilvl="2" w:tplc="8F16D2C6">
      <w:numFmt w:val="bullet"/>
      <w:lvlText w:val="•"/>
      <w:lvlJc w:val="left"/>
      <w:pPr>
        <w:ind w:left="2007" w:hanging="356"/>
      </w:pPr>
      <w:rPr>
        <w:rFonts w:hint="default"/>
        <w:lang w:val="el-GR" w:eastAsia="en-US" w:bidi="ar-SA"/>
      </w:rPr>
    </w:lvl>
    <w:lvl w:ilvl="3" w:tplc="87DEF028">
      <w:numFmt w:val="bullet"/>
      <w:lvlText w:val="•"/>
      <w:lvlJc w:val="left"/>
      <w:pPr>
        <w:ind w:left="2651" w:hanging="356"/>
      </w:pPr>
      <w:rPr>
        <w:rFonts w:hint="default"/>
        <w:lang w:val="el-GR" w:eastAsia="en-US" w:bidi="ar-SA"/>
      </w:rPr>
    </w:lvl>
    <w:lvl w:ilvl="4" w:tplc="B2D29596">
      <w:numFmt w:val="bullet"/>
      <w:lvlText w:val="•"/>
      <w:lvlJc w:val="left"/>
      <w:pPr>
        <w:ind w:left="3295" w:hanging="356"/>
      </w:pPr>
      <w:rPr>
        <w:rFonts w:hint="default"/>
        <w:lang w:val="el-GR" w:eastAsia="en-US" w:bidi="ar-SA"/>
      </w:rPr>
    </w:lvl>
    <w:lvl w:ilvl="5" w:tplc="26085CC0">
      <w:numFmt w:val="bullet"/>
      <w:lvlText w:val="•"/>
      <w:lvlJc w:val="left"/>
      <w:pPr>
        <w:ind w:left="3939" w:hanging="356"/>
      </w:pPr>
      <w:rPr>
        <w:rFonts w:hint="default"/>
        <w:lang w:val="el-GR" w:eastAsia="en-US" w:bidi="ar-SA"/>
      </w:rPr>
    </w:lvl>
    <w:lvl w:ilvl="6" w:tplc="CDFCD4FC">
      <w:numFmt w:val="bullet"/>
      <w:lvlText w:val="•"/>
      <w:lvlJc w:val="left"/>
      <w:pPr>
        <w:ind w:left="4582" w:hanging="356"/>
      </w:pPr>
      <w:rPr>
        <w:rFonts w:hint="default"/>
        <w:lang w:val="el-GR" w:eastAsia="en-US" w:bidi="ar-SA"/>
      </w:rPr>
    </w:lvl>
    <w:lvl w:ilvl="7" w:tplc="645CAF84">
      <w:numFmt w:val="bullet"/>
      <w:lvlText w:val="•"/>
      <w:lvlJc w:val="left"/>
      <w:pPr>
        <w:ind w:left="5226" w:hanging="356"/>
      </w:pPr>
      <w:rPr>
        <w:rFonts w:hint="default"/>
        <w:lang w:val="el-GR" w:eastAsia="en-US" w:bidi="ar-SA"/>
      </w:rPr>
    </w:lvl>
    <w:lvl w:ilvl="8" w:tplc="04BE2FD2">
      <w:numFmt w:val="bullet"/>
      <w:lvlText w:val="•"/>
      <w:lvlJc w:val="left"/>
      <w:pPr>
        <w:ind w:left="5870" w:hanging="356"/>
      </w:pPr>
      <w:rPr>
        <w:rFonts w:hint="default"/>
        <w:lang w:val="el-GR" w:eastAsia="en-US" w:bidi="ar-SA"/>
      </w:rPr>
    </w:lvl>
  </w:abstractNum>
  <w:abstractNum w:abstractNumId="11" w15:restartNumberingAfterBreak="0">
    <w:nsid w:val="47D7360D"/>
    <w:multiLevelType w:val="hybridMultilevel"/>
    <w:tmpl w:val="7F404162"/>
    <w:lvl w:ilvl="0" w:tplc="DB700804">
      <w:numFmt w:val="bullet"/>
      <w:lvlText w:val=""/>
      <w:lvlJc w:val="left"/>
      <w:pPr>
        <w:ind w:left="717" w:hanging="356"/>
      </w:pPr>
      <w:rPr>
        <w:rFonts w:ascii="Symbol" w:eastAsia="Symbol" w:hAnsi="Symbol" w:cs="Symbol" w:hint="default"/>
        <w:w w:val="100"/>
        <w:sz w:val="22"/>
        <w:szCs w:val="22"/>
        <w:lang w:val="el-GR" w:eastAsia="en-US" w:bidi="ar-SA"/>
      </w:rPr>
    </w:lvl>
    <w:lvl w:ilvl="1" w:tplc="E826823C">
      <w:numFmt w:val="bullet"/>
      <w:lvlText w:val="•"/>
      <w:lvlJc w:val="left"/>
      <w:pPr>
        <w:ind w:left="1363" w:hanging="356"/>
      </w:pPr>
      <w:rPr>
        <w:rFonts w:hint="default"/>
        <w:lang w:val="el-GR" w:eastAsia="en-US" w:bidi="ar-SA"/>
      </w:rPr>
    </w:lvl>
    <w:lvl w:ilvl="2" w:tplc="D3260F22">
      <w:numFmt w:val="bullet"/>
      <w:lvlText w:val="•"/>
      <w:lvlJc w:val="left"/>
      <w:pPr>
        <w:ind w:left="2007" w:hanging="356"/>
      </w:pPr>
      <w:rPr>
        <w:rFonts w:hint="default"/>
        <w:lang w:val="el-GR" w:eastAsia="en-US" w:bidi="ar-SA"/>
      </w:rPr>
    </w:lvl>
    <w:lvl w:ilvl="3" w:tplc="010EAFB6">
      <w:numFmt w:val="bullet"/>
      <w:lvlText w:val="•"/>
      <w:lvlJc w:val="left"/>
      <w:pPr>
        <w:ind w:left="2651" w:hanging="356"/>
      </w:pPr>
      <w:rPr>
        <w:rFonts w:hint="default"/>
        <w:lang w:val="el-GR" w:eastAsia="en-US" w:bidi="ar-SA"/>
      </w:rPr>
    </w:lvl>
    <w:lvl w:ilvl="4" w:tplc="5888D5AE">
      <w:numFmt w:val="bullet"/>
      <w:lvlText w:val="•"/>
      <w:lvlJc w:val="left"/>
      <w:pPr>
        <w:ind w:left="3295" w:hanging="356"/>
      </w:pPr>
      <w:rPr>
        <w:rFonts w:hint="default"/>
        <w:lang w:val="el-GR" w:eastAsia="en-US" w:bidi="ar-SA"/>
      </w:rPr>
    </w:lvl>
    <w:lvl w:ilvl="5" w:tplc="EAAC6066">
      <w:numFmt w:val="bullet"/>
      <w:lvlText w:val="•"/>
      <w:lvlJc w:val="left"/>
      <w:pPr>
        <w:ind w:left="3939" w:hanging="356"/>
      </w:pPr>
      <w:rPr>
        <w:rFonts w:hint="default"/>
        <w:lang w:val="el-GR" w:eastAsia="en-US" w:bidi="ar-SA"/>
      </w:rPr>
    </w:lvl>
    <w:lvl w:ilvl="6" w:tplc="C2026A60">
      <w:numFmt w:val="bullet"/>
      <w:lvlText w:val="•"/>
      <w:lvlJc w:val="left"/>
      <w:pPr>
        <w:ind w:left="4582" w:hanging="356"/>
      </w:pPr>
      <w:rPr>
        <w:rFonts w:hint="default"/>
        <w:lang w:val="el-GR" w:eastAsia="en-US" w:bidi="ar-SA"/>
      </w:rPr>
    </w:lvl>
    <w:lvl w:ilvl="7" w:tplc="71A440B2">
      <w:numFmt w:val="bullet"/>
      <w:lvlText w:val="•"/>
      <w:lvlJc w:val="left"/>
      <w:pPr>
        <w:ind w:left="5226" w:hanging="356"/>
      </w:pPr>
      <w:rPr>
        <w:rFonts w:hint="default"/>
        <w:lang w:val="el-GR" w:eastAsia="en-US" w:bidi="ar-SA"/>
      </w:rPr>
    </w:lvl>
    <w:lvl w:ilvl="8" w:tplc="4A0AB26C">
      <w:numFmt w:val="bullet"/>
      <w:lvlText w:val="•"/>
      <w:lvlJc w:val="left"/>
      <w:pPr>
        <w:ind w:left="5870" w:hanging="356"/>
      </w:pPr>
      <w:rPr>
        <w:rFonts w:hint="default"/>
        <w:lang w:val="el-GR" w:eastAsia="en-US" w:bidi="ar-SA"/>
      </w:rPr>
    </w:lvl>
  </w:abstractNum>
  <w:abstractNum w:abstractNumId="12" w15:restartNumberingAfterBreak="0">
    <w:nsid w:val="5E1225A7"/>
    <w:multiLevelType w:val="hybridMultilevel"/>
    <w:tmpl w:val="499427B0"/>
    <w:lvl w:ilvl="0" w:tplc="04080005">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017208B"/>
    <w:multiLevelType w:val="hybridMultilevel"/>
    <w:tmpl w:val="5750E88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95238CD"/>
    <w:multiLevelType w:val="hybridMultilevel"/>
    <w:tmpl w:val="A7609FE2"/>
    <w:lvl w:ilvl="0" w:tplc="A030BC0C">
      <w:numFmt w:val="bullet"/>
      <w:lvlText w:val="-"/>
      <w:lvlJc w:val="left"/>
      <w:pPr>
        <w:ind w:left="599" w:hanging="360"/>
      </w:pPr>
      <w:rPr>
        <w:rFonts w:ascii="Times New Roman" w:eastAsia="Carlito" w:hAnsi="Times New Roman" w:cs="Times New Roman" w:hint="default"/>
      </w:rPr>
    </w:lvl>
    <w:lvl w:ilvl="1" w:tplc="04080003" w:tentative="1">
      <w:start w:val="1"/>
      <w:numFmt w:val="bullet"/>
      <w:lvlText w:val="o"/>
      <w:lvlJc w:val="left"/>
      <w:pPr>
        <w:ind w:left="1319" w:hanging="360"/>
      </w:pPr>
      <w:rPr>
        <w:rFonts w:ascii="Courier New" w:hAnsi="Courier New" w:cs="Courier New" w:hint="default"/>
      </w:rPr>
    </w:lvl>
    <w:lvl w:ilvl="2" w:tplc="04080005" w:tentative="1">
      <w:start w:val="1"/>
      <w:numFmt w:val="bullet"/>
      <w:lvlText w:val=""/>
      <w:lvlJc w:val="left"/>
      <w:pPr>
        <w:ind w:left="2039" w:hanging="360"/>
      </w:pPr>
      <w:rPr>
        <w:rFonts w:ascii="Wingdings" w:hAnsi="Wingdings" w:hint="default"/>
      </w:rPr>
    </w:lvl>
    <w:lvl w:ilvl="3" w:tplc="04080001" w:tentative="1">
      <w:start w:val="1"/>
      <w:numFmt w:val="bullet"/>
      <w:lvlText w:val=""/>
      <w:lvlJc w:val="left"/>
      <w:pPr>
        <w:ind w:left="2759" w:hanging="360"/>
      </w:pPr>
      <w:rPr>
        <w:rFonts w:ascii="Symbol" w:hAnsi="Symbol" w:hint="default"/>
      </w:rPr>
    </w:lvl>
    <w:lvl w:ilvl="4" w:tplc="04080003" w:tentative="1">
      <w:start w:val="1"/>
      <w:numFmt w:val="bullet"/>
      <w:lvlText w:val="o"/>
      <w:lvlJc w:val="left"/>
      <w:pPr>
        <w:ind w:left="3479" w:hanging="360"/>
      </w:pPr>
      <w:rPr>
        <w:rFonts w:ascii="Courier New" w:hAnsi="Courier New" w:cs="Courier New" w:hint="default"/>
      </w:rPr>
    </w:lvl>
    <w:lvl w:ilvl="5" w:tplc="04080005" w:tentative="1">
      <w:start w:val="1"/>
      <w:numFmt w:val="bullet"/>
      <w:lvlText w:val=""/>
      <w:lvlJc w:val="left"/>
      <w:pPr>
        <w:ind w:left="4199" w:hanging="360"/>
      </w:pPr>
      <w:rPr>
        <w:rFonts w:ascii="Wingdings" w:hAnsi="Wingdings" w:hint="default"/>
      </w:rPr>
    </w:lvl>
    <w:lvl w:ilvl="6" w:tplc="04080001" w:tentative="1">
      <w:start w:val="1"/>
      <w:numFmt w:val="bullet"/>
      <w:lvlText w:val=""/>
      <w:lvlJc w:val="left"/>
      <w:pPr>
        <w:ind w:left="4919" w:hanging="360"/>
      </w:pPr>
      <w:rPr>
        <w:rFonts w:ascii="Symbol" w:hAnsi="Symbol" w:hint="default"/>
      </w:rPr>
    </w:lvl>
    <w:lvl w:ilvl="7" w:tplc="04080003" w:tentative="1">
      <w:start w:val="1"/>
      <w:numFmt w:val="bullet"/>
      <w:lvlText w:val="o"/>
      <w:lvlJc w:val="left"/>
      <w:pPr>
        <w:ind w:left="5639" w:hanging="360"/>
      </w:pPr>
      <w:rPr>
        <w:rFonts w:ascii="Courier New" w:hAnsi="Courier New" w:cs="Courier New" w:hint="default"/>
      </w:rPr>
    </w:lvl>
    <w:lvl w:ilvl="8" w:tplc="04080005" w:tentative="1">
      <w:start w:val="1"/>
      <w:numFmt w:val="bullet"/>
      <w:lvlText w:val=""/>
      <w:lvlJc w:val="left"/>
      <w:pPr>
        <w:ind w:left="6359" w:hanging="360"/>
      </w:pPr>
      <w:rPr>
        <w:rFonts w:ascii="Wingdings" w:hAnsi="Wingdings" w:hint="default"/>
      </w:rPr>
    </w:lvl>
  </w:abstractNum>
  <w:abstractNum w:abstractNumId="15" w15:restartNumberingAfterBreak="0">
    <w:nsid w:val="785E134A"/>
    <w:multiLevelType w:val="hybridMultilevel"/>
    <w:tmpl w:val="85660C10"/>
    <w:lvl w:ilvl="0" w:tplc="1862F030">
      <w:start w:val="1"/>
      <w:numFmt w:val="decimal"/>
      <w:lvlText w:val="%1."/>
      <w:lvlJc w:val="left"/>
      <w:pPr>
        <w:ind w:left="769" w:hanging="231"/>
      </w:pPr>
      <w:rPr>
        <w:rFonts w:ascii="Arial" w:eastAsia="Arial" w:hAnsi="Arial" w:cs="Arial" w:hint="default"/>
        <w:color w:val="234060"/>
        <w:spacing w:val="-2"/>
        <w:w w:val="88"/>
        <w:sz w:val="24"/>
        <w:szCs w:val="24"/>
        <w:lang w:val="el-GR" w:eastAsia="en-US" w:bidi="ar-SA"/>
      </w:rPr>
    </w:lvl>
    <w:lvl w:ilvl="1" w:tplc="1F62455A">
      <w:numFmt w:val="bullet"/>
      <w:lvlText w:val=""/>
      <w:lvlJc w:val="left"/>
      <w:pPr>
        <w:ind w:left="1258" w:hanging="360"/>
      </w:pPr>
      <w:rPr>
        <w:rFonts w:ascii="Symbol" w:eastAsia="Symbol" w:hAnsi="Symbol" w:cs="Symbol" w:hint="default"/>
        <w:w w:val="100"/>
        <w:sz w:val="22"/>
        <w:szCs w:val="22"/>
        <w:lang w:val="el-GR" w:eastAsia="en-US" w:bidi="ar-SA"/>
      </w:rPr>
    </w:lvl>
    <w:lvl w:ilvl="2" w:tplc="DF927B0C">
      <w:numFmt w:val="bullet"/>
      <w:lvlText w:val="•"/>
      <w:lvlJc w:val="left"/>
      <w:pPr>
        <w:ind w:left="2248" w:hanging="360"/>
      </w:pPr>
      <w:rPr>
        <w:rFonts w:hint="default"/>
        <w:lang w:val="el-GR" w:eastAsia="en-US" w:bidi="ar-SA"/>
      </w:rPr>
    </w:lvl>
    <w:lvl w:ilvl="3" w:tplc="E2E63B1E">
      <w:numFmt w:val="bullet"/>
      <w:lvlText w:val="•"/>
      <w:lvlJc w:val="left"/>
      <w:pPr>
        <w:ind w:left="3237" w:hanging="360"/>
      </w:pPr>
      <w:rPr>
        <w:rFonts w:hint="default"/>
        <w:lang w:val="el-GR" w:eastAsia="en-US" w:bidi="ar-SA"/>
      </w:rPr>
    </w:lvl>
    <w:lvl w:ilvl="4" w:tplc="572ED0CA">
      <w:numFmt w:val="bullet"/>
      <w:lvlText w:val="•"/>
      <w:lvlJc w:val="left"/>
      <w:pPr>
        <w:ind w:left="4226" w:hanging="360"/>
      </w:pPr>
      <w:rPr>
        <w:rFonts w:hint="default"/>
        <w:lang w:val="el-GR" w:eastAsia="en-US" w:bidi="ar-SA"/>
      </w:rPr>
    </w:lvl>
    <w:lvl w:ilvl="5" w:tplc="7F5ED09C">
      <w:numFmt w:val="bullet"/>
      <w:lvlText w:val="•"/>
      <w:lvlJc w:val="left"/>
      <w:pPr>
        <w:ind w:left="5215" w:hanging="360"/>
      </w:pPr>
      <w:rPr>
        <w:rFonts w:hint="default"/>
        <w:lang w:val="el-GR" w:eastAsia="en-US" w:bidi="ar-SA"/>
      </w:rPr>
    </w:lvl>
    <w:lvl w:ilvl="6" w:tplc="72443EF6">
      <w:numFmt w:val="bullet"/>
      <w:lvlText w:val="•"/>
      <w:lvlJc w:val="left"/>
      <w:pPr>
        <w:ind w:left="6204" w:hanging="360"/>
      </w:pPr>
      <w:rPr>
        <w:rFonts w:hint="default"/>
        <w:lang w:val="el-GR" w:eastAsia="en-US" w:bidi="ar-SA"/>
      </w:rPr>
    </w:lvl>
    <w:lvl w:ilvl="7" w:tplc="DA102DDE">
      <w:numFmt w:val="bullet"/>
      <w:lvlText w:val="•"/>
      <w:lvlJc w:val="left"/>
      <w:pPr>
        <w:ind w:left="7192" w:hanging="360"/>
      </w:pPr>
      <w:rPr>
        <w:rFonts w:hint="default"/>
        <w:lang w:val="el-GR" w:eastAsia="en-US" w:bidi="ar-SA"/>
      </w:rPr>
    </w:lvl>
    <w:lvl w:ilvl="8" w:tplc="078A7A9C">
      <w:numFmt w:val="bullet"/>
      <w:lvlText w:val="•"/>
      <w:lvlJc w:val="left"/>
      <w:pPr>
        <w:ind w:left="8181" w:hanging="360"/>
      </w:pPr>
      <w:rPr>
        <w:rFonts w:hint="default"/>
        <w:lang w:val="el-GR" w:eastAsia="en-US" w:bidi="ar-SA"/>
      </w:rPr>
    </w:lvl>
  </w:abstractNum>
  <w:num w:numId="1" w16cid:durableId="759644368">
    <w:abstractNumId w:val="11"/>
  </w:num>
  <w:num w:numId="2" w16cid:durableId="169683434">
    <w:abstractNumId w:val="5"/>
  </w:num>
  <w:num w:numId="3" w16cid:durableId="1449086560">
    <w:abstractNumId w:val="10"/>
  </w:num>
  <w:num w:numId="4" w16cid:durableId="522129098">
    <w:abstractNumId w:val="2"/>
  </w:num>
  <w:num w:numId="5" w16cid:durableId="76677611">
    <w:abstractNumId w:val="9"/>
  </w:num>
  <w:num w:numId="6" w16cid:durableId="1428425222">
    <w:abstractNumId w:val="8"/>
  </w:num>
  <w:num w:numId="7" w16cid:durableId="1539584152">
    <w:abstractNumId w:val="7"/>
  </w:num>
  <w:num w:numId="8" w16cid:durableId="1722900803">
    <w:abstractNumId w:val="0"/>
  </w:num>
  <w:num w:numId="9" w16cid:durableId="174879445">
    <w:abstractNumId w:val="15"/>
  </w:num>
  <w:num w:numId="10" w16cid:durableId="2019848740">
    <w:abstractNumId w:val="4"/>
  </w:num>
  <w:num w:numId="11" w16cid:durableId="1993412649">
    <w:abstractNumId w:val="12"/>
  </w:num>
  <w:num w:numId="12" w16cid:durableId="730006875">
    <w:abstractNumId w:val="13"/>
  </w:num>
  <w:num w:numId="13" w16cid:durableId="155803903">
    <w:abstractNumId w:val="14"/>
  </w:num>
  <w:num w:numId="14" w16cid:durableId="981426792">
    <w:abstractNumId w:val="1"/>
  </w:num>
  <w:num w:numId="15" w16cid:durableId="27534310">
    <w:abstractNumId w:val="3"/>
  </w:num>
  <w:num w:numId="16" w16cid:durableId="1878812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1E"/>
    <w:rsid w:val="00011608"/>
    <w:rsid w:val="00037F76"/>
    <w:rsid w:val="000406E5"/>
    <w:rsid w:val="000502BC"/>
    <w:rsid w:val="00081AA9"/>
    <w:rsid w:val="00081B6C"/>
    <w:rsid w:val="000B1414"/>
    <w:rsid w:val="000B2248"/>
    <w:rsid w:val="000D13FC"/>
    <w:rsid w:val="001325DC"/>
    <w:rsid w:val="00171A1E"/>
    <w:rsid w:val="00194AE4"/>
    <w:rsid w:val="00201DCB"/>
    <w:rsid w:val="0023511C"/>
    <w:rsid w:val="002509E3"/>
    <w:rsid w:val="00252EA9"/>
    <w:rsid w:val="00316CFE"/>
    <w:rsid w:val="003431F8"/>
    <w:rsid w:val="003446C9"/>
    <w:rsid w:val="0035460E"/>
    <w:rsid w:val="003A357B"/>
    <w:rsid w:val="003C4A09"/>
    <w:rsid w:val="003D0DE5"/>
    <w:rsid w:val="00403ADA"/>
    <w:rsid w:val="004155B0"/>
    <w:rsid w:val="0043568D"/>
    <w:rsid w:val="00464A45"/>
    <w:rsid w:val="00483950"/>
    <w:rsid w:val="005129BC"/>
    <w:rsid w:val="00520540"/>
    <w:rsid w:val="00523082"/>
    <w:rsid w:val="00531D26"/>
    <w:rsid w:val="00534893"/>
    <w:rsid w:val="00567450"/>
    <w:rsid w:val="005712CB"/>
    <w:rsid w:val="00623B12"/>
    <w:rsid w:val="006511CF"/>
    <w:rsid w:val="006613D0"/>
    <w:rsid w:val="00672C1C"/>
    <w:rsid w:val="00682511"/>
    <w:rsid w:val="006D429A"/>
    <w:rsid w:val="00716482"/>
    <w:rsid w:val="007203A1"/>
    <w:rsid w:val="00733069"/>
    <w:rsid w:val="0076527A"/>
    <w:rsid w:val="0076667E"/>
    <w:rsid w:val="007F3FC3"/>
    <w:rsid w:val="0082591D"/>
    <w:rsid w:val="00842260"/>
    <w:rsid w:val="00864E21"/>
    <w:rsid w:val="008F51CE"/>
    <w:rsid w:val="009636B6"/>
    <w:rsid w:val="00967587"/>
    <w:rsid w:val="009704FD"/>
    <w:rsid w:val="0097079F"/>
    <w:rsid w:val="00970F60"/>
    <w:rsid w:val="009A259B"/>
    <w:rsid w:val="009A487A"/>
    <w:rsid w:val="009D0762"/>
    <w:rsid w:val="009D1799"/>
    <w:rsid w:val="009E52AF"/>
    <w:rsid w:val="009F1BCE"/>
    <w:rsid w:val="00A41497"/>
    <w:rsid w:val="00A603A4"/>
    <w:rsid w:val="00AD1EC6"/>
    <w:rsid w:val="00B03DC0"/>
    <w:rsid w:val="00B15C8F"/>
    <w:rsid w:val="00B43762"/>
    <w:rsid w:val="00B4463C"/>
    <w:rsid w:val="00B57246"/>
    <w:rsid w:val="00B70AA0"/>
    <w:rsid w:val="00B754CE"/>
    <w:rsid w:val="00BC1D77"/>
    <w:rsid w:val="00BD6ACC"/>
    <w:rsid w:val="00BE01D9"/>
    <w:rsid w:val="00BE7445"/>
    <w:rsid w:val="00C13506"/>
    <w:rsid w:val="00C15DBC"/>
    <w:rsid w:val="00C34092"/>
    <w:rsid w:val="00C60DAE"/>
    <w:rsid w:val="00C6590E"/>
    <w:rsid w:val="00CB1F62"/>
    <w:rsid w:val="00CB66A4"/>
    <w:rsid w:val="00CC017F"/>
    <w:rsid w:val="00CD0B2C"/>
    <w:rsid w:val="00CE690D"/>
    <w:rsid w:val="00CE7606"/>
    <w:rsid w:val="00CF4697"/>
    <w:rsid w:val="00D722F9"/>
    <w:rsid w:val="00D8026A"/>
    <w:rsid w:val="00D84714"/>
    <w:rsid w:val="00DB39EB"/>
    <w:rsid w:val="00DC43B1"/>
    <w:rsid w:val="00E16486"/>
    <w:rsid w:val="00E42FB8"/>
    <w:rsid w:val="00E5398C"/>
    <w:rsid w:val="00E652F5"/>
    <w:rsid w:val="00ED0C86"/>
    <w:rsid w:val="00EF29D9"/>
    <w:rsid w:val="00F452C3"/>
    <w:rsid w:val="00F537F1"/>
    <w:rsid w:val="00F54A10"/>
    <w:rsid w:val="00F55D5C"/>
    <w:rsid w:val="00F645D0"/>
    <w:rsid w:val="00F66C79"/>
    <w:rsid w:val="00F76CF5"/>
    <w:rsid w:val="00F87986"/>
    <w:rsid w:val="00FD3AE4"/>
    <w:rsid w:val="00FF3603"/>
    <w:rsid w:val="00FF76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EBE9F"/>
  <w15:docId w15:val="{EB879E87-549B-42E2-B2CB-D479665A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rlito" w:eastAsia="Carlito" w:hAnsi="Carlito" w:cs="Carlito"/>
      <w:lang w:val="el-GR"/>
    </w:rPr>
  </w:style>
  <w:style w:type="paragraph" w:styleId="1">
    <w:name w:val="heading 1"/>
    <w:basedOn w:val="a"/>
    <w:uiPriority w:val="9"/>
    <w:qFormat/>
    <w:pPr>
      <w:ind w:left="447" w:right="447"/>
      <w:jc w:val="center"/>
      <w:outlineLvl w:val="0"/>
    </w:pPr>
    <w:rPr>
      <w:b/>
      <w:bCs/>
      <w:sz w:val="36"/>
      <w:szCs w:val="36"/>
    </w:rPr>
  </w:style>
  <w:style w:type="paragraph" w:styleId="2">
    <w:name w:val="heading 2"/>
    <w:basedOn w:val="a"/>
    <w:link w:val="2Char"/>
    <w:uiPriority w:val="9"/>
    <w:unhideWhenUsed/>
    <w:qFormat/>
    <w:pPr>
      <w:ind w:left="769" w:hanging="232"/>
      <w:outlineLvl w:val="1"/>
    </w:pPr>
    <w:rPr>
      <w:rFonts w:ascii="Arial" w:eastAsia="Arial" w:hAnsi="Arial" w:cs="Arial"/>
      <w:sz w:val="24"/>
      <w:szCs w:val="24"/>
    </w:rPr>
  </w:style>
  <w:style w:type="paragraph" w:styleId="3">
    <w:name w:val="heading 3"/>
    <w:basedOn w:val="a"/>
    <w:uiPriority w:val="9"/>
    <w:unhideWhenUsed/>
    <w:qFormat/>
    <w:pPr>
      <w:spacing w:before="104"/>
      <w:ind w:left="111"/>
      <w:outlineLvl w:val="2"/>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70"/>
      <w:ind w:left="761" w:hanging="224"/>
    </w:pPr>
    <w:rPr>
      <w:b/>
      <w:bCs/>
    </w:rPr>
  </w:style>
  <w:style w:type="paragraph" w:styleId="20">
    <w:name w:val="toc 2"/>
    <w:basedOn w:val="a"/>
    <w:uiPriority w:val="1"/>
    <w:qFormat/>
    <w:pPr>
      <w:spacing w:before="98"/>
      <w:ind w:left="978"/>
    </w:pPr>
  </w:style>
  <w:style w:type="paragraph" w:styleId="a3">
    <w:name w:val="Body Text"/>
    <w:basedOn w:val="a"/>
    <w:uiPriority w:val="1"/>
    <w:qFormat/>
  </w:style>
  <w:style w:type="paragraph" w:styleId="a4">
    <w:name w:val="Title"/>
    <w:basedOn w:val="a"/>
    <w:uiPriority w:val="10"/>
    <w:qFormat/>
    <w:pPr>
      <w:spacing w:before="1"/>
      <w:ind w:left="447" w:right="447"/>
      <w:jc w:val="center"/>
    </w:pPr>
    <w:rPr>
      <w:rFonts w:ascii="Arial" w:eastAsia="Arial" w:hAnsi="Arial" w:cs="Arial"/>
      <w:b/>
      <w:bCs/>
      <w:i/>
      <w:sz w:val="44"/>
      <w:szCs w:val="44"/>
    </w:rPr>
  </w:style>
  <w:style w:type="paragraph" w:styleId="a5">
    <w:name w:val="List Paragraph"/>
    <w:aliases w:val="List Paragraph1,Lijstalinea,Table of contents numbered,F5 List Paragraph,Normal bullet 2,Bullet list,Numbered List,1st level - Bullet List Paragraph,Lettre d'introduction,Paragrafo elenco,Paragraph,Bullet EY,List Paragraph11,Bullet 1"/>
    <w:basedOn w:val="a"/>
    <w:link w:val="Char"/>
    <w:uiPriority w:val="34"/>
    <w:qFormat/>
    <w:pPr>
      <w:ind w:left="1258" w:hanging="360"/>
    </w:pPr>
  </w:style>
  <w:style w:type="paragraph" w:customStyle="1" w:styleId="TableParagraph">
    <w:name w:val="Table Paragraph"/>
    <w:basedOn w:val="a"/>
    <w:uiPriority w:val="1"/>
    <w:qFormat/>
  </w:style>
  <w:style w:type="character" w:styleId="-">
    <w:name w:val="Hyperlink"/>
    <w:basedOn w:val="a0"/>
    <w:uiPriority w:val="99"/>
    <w:unhideWhenUsed/>
    <w:rsid w:val="005129BC"/>
    <w:rPr>
      <w:color w:val="0000FF" w:themeColor="hyperlink"/>
      <w:u w:val="single"/>
    </w:rPr>
  </w:style>
  <w:style w:type="character" w:customStyle="1" w:styleId="Char">
    <w:name w:val="Παράγραφος λίστας Char"/>
    <w:aliases w:val="List Paragraph1 Char,Lijstalinea Char,Table of contents numbered Char,F5 List Paragraph Char,Normal bullet 2 Char,Bullet list Char,Numbered List Char,1st level - Bullet List Paragraph Char,Lettre d'introduction Char,Paragraph Char"/>
    <w:link w:val="a5"/>
    <w:uiPriority w:val="34"/>
    <w:qFormat/>
    <w:locked/>
    <w:rsid w:val="005129BC"/>
    <w:rPr>
      <w:rFonts w:ascii="Carlito" w:eastAsia="Carlito" w:hAnsi="Carlito" w:cs="Carlito"/>
      <w:lang w:val="el-GR"/>
    </w:rPr>
  </w:style>
  <w:style w:type="character" w:styleId="-0">
    <w:name w:val="FollowedHyperlink"/>
    <w:basedOn w:val="a0"/>
    <w:uiPriority w:val="99"/>
    <w:semiHidden/>
    <w:unhideWhenUsed/>
    <w:rsid w:val="005129BC"/>
    <w:rPr>
      <w:color w:val="800080" w:themeColor="followedHyperlink"/>
      <w:u w:val="single"/>
    </w:rPr>
  </w:style>
  <w:style w:type="character" w:customStyle="1" w:styleId="2Char">
    <w:name w:val="Επικεφαλίδα 2 Char"/>
    <w:basedOn w:val="a0"/>
    <w:link w:val="2"/>
    <w:uiPriority w:val="9"/>
    <w:rsid w:val="00970F60"/>
    <w:rPr>
      <w:rFonts w:ascii="Arial" w:eastAsia="Arial" w:hAnsi="Arial" w:cs="Arial"/>
      <w:sz w:val="24"/>
      <w:szCs w:val="24"/>
      <w:lang w:val="el-GR"/>
    </w:rPr>
  </w:style>
  <w:style w:type="paragraph" w:styleId="a6">
    <w:name w:val="header"/>
    <w:basedOn w:val="a"/>
    <w:link w:val="Char0"/>
    <w:uiPriority w:val="99"/>
    <w:unhideWhenUsed/>
    <w:rsid w:val="00CE7606"/>
    <w:pPr>
      <w:tabs>
        <w:tab w:val="center" w:pos="4153"/>
        <w:tab w:val="right" w:pos="8306"/>
      </w:tabs>
    </w:pPr>
  </w:style>
  <w:style w:type="character" w:customStyle="1" w:styleId="Char0">
    <w:name w:val="Κεφαλίδα Char"/>
    <w:basedOn w:val="a0"/>
    <w:link w:val="a6"/>
    <w:uiPriority w:val="99"/>
    <w:rsid w:val="00CE7606"/>
    <w:rPr>
      <w:rFonts w:ascii="Carlito" w:eastAsia="Carlito" w:hAnsi="Carlito" w:cs="Carlito"/>
      <w:lang w:val="el-GR"/>
    </w:rPr>
  </w:style>
  <w:style w:type="paragraph" w:styleId="a7">
    <w:name w:val="footer"/>
    <w:basedOn w:val="a"/>
    <w:link w:val="Char1"/>
    <w:uiPriority w:val="99"/>
    <w:unhideWhenUsed/>
    <w:rsid w:val="00CE7606"/>
    <w:pPr>
      <w:tabs>
        <w:tab w:val="center" w:pos="4153"/>
        <w:tab w:val="right" w:pos="8306"/>
      </w:tabs>
    </w:pPr>
  </w:style>
  <w:style w:type="character" w:customStyle="1" w:styleId="Char1">
    <w:name w:val="Υποσέλιδο Char"/>
    <w:basedOn w:val="a0"/>
    <w:link w:val="a7"/>
    <w:uiPriority w:val="99"/>
    <w:rsid w:val="00CE7606"/>
    <w:rPr>
      <w:rFonts w:ascii="Carlito" w:eastAsia="Carlito" w:hAnsi="Carlito" w:cs="Carlito"/>
      <w:lang w:val="el-GR"/>
    </w:rPr>
  </w:style>
  <w:style w:type="character" w:styleId="a8">
    <w:name w:val="Unresolved Mention"/>
    <w:basedOn w:val="a0"/>
    <w:uiPriority w:val="99"/>
    <w:semiHidden/>
    <w:unhideWhenUsed/>
    <w:rsid w:val="00672C1C"/>
    <w:rPr>
      <w:color w:val="605E5C"/>
      <w:shd w:val="clear" w:color="auto" w:fill="E1DFDD"/>
    </w:rPr>
  </w:style>
  <w:style w:type="paragraph" w:customStyle="1" w:styleId="Default">
    <w:name w:val="Default"/>
    <w:rsid w:val="00BD6ACC"/>
    <w:pPr>
      <w:widowControl/>
      <w:adjustRightInd w:val="0"/>
    </w:pPr>
    <w:rPr>
      <w:rFonts w:ascii="Times New Roman" w:eastAsia="Calibri" w:hAnsi="Times New Roman" w:cs="Times New Roman"/>
      <w:color w:val="000000"/>
      <w:sz w:val="24"/>
      <w:szCs w:val="24"/>
      <w:lang w:val="el-GR"/>
    </w:rPr>
  </w:style>
  <w:style w:type="table" w:customStyle="1" w:styleId="TableNormal1">
    <w:name w:val="Table Normal1"/>
    <w:uiPriority w:val="2"/>
    <w:semiHidden/>
    <w:qFormat/>
    <w:rsid w:val="009D0762"/>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7702">
      <w:bodyDiv w:val="1"/>
      <w:marLeft w:val="0"/>
      <w:marRight w:val="0"/>
      <w:marTop w:val="0"/>
      <w:marBottom w:val="0"/>
      <w:divBdr>
        <w:top w:val="none" w:sz="0" w:space="0" w:color="auto"/>
        <w:left w:val="none" w:sz="0" w:space="0" w:color="auto"/>
        <w:bottom w:val="none" w:sz="0" w:space="0" w:color="auto"/>
        <w:right w:val="none" w:sz="0" w:space="0" w:color="auto"/>
      </w:divBdr>
    </w:div>
    <w:div w:id="409623403">
      <w:bodyDiv w:val="1"/>
      <w:marLeft w:val="0"/>
      <w:marRight w:val="0"/>
      <w:marTop w:val="0"/>
      <w:marBottom w:val="0"/>
      <w:divBdr>
        <w:top w:val="none" w:sz="0" w:space="0" w:color="auto"/>
        <w:left w:val="none" w:sz="0" w:space="0" w:color="auto"/>
        <w:bottom w:val="none" w:sz="0" w:space="0" w:color="auto"/>
        <w:right w:val="none" w:sz="0" w:space="0" w:color="auto"/>
      </w:divBdr>
    </w:div>
    <w:div w:id="1389573280">
      <w:bodyDiv w:val="1"/>
      <w:marLeft w:val="0"/>
      <w:marRight w:val="0"/>
      <w:marTop w:val="0"/>
      <w:marBottom w:val="0"/>
      <w:divBdr>
        <w:top w:val="none" w:sz="0" w:space="0" w:color="auto"/>
        <w:left w:val="none" w:sz="0" w:space="0" w:color="auto"/>
        <w:bottom w:val="none" w:sz="0" w:space="0" w:color="auto"/>
        <w:right w:val="none" w:sz="0" w:space="0" w:color="auto"/>
      </w:divBdr>
    </w:div>
    <w:div w:id="1771123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mxQ1LSJvgx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A84E5-8EB4-48E5-AB98-C34D5047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1901</Words>
  <Characters>10266</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Konstantina Tsar</dc:creator>
  <cp:lastModifiedBy>Athanasia Gkagkali</cp:lastModifiedBy>
  <cp:revision>2</cp:revision>
  <dcterms:created xsi:type="dcterms:W3CDTF">2023-04-12T19:35:00Z</dcterms:created>
  <dcterms:modified xsi:type="dcterms:W3CDTF">2023-04-12T19:35:00Z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2016</vt:lpwstr>
  </property>
  <property fmtid="{D5CDD505-2E9C-101B-9397-08002B2CF9AE}" pid="4" name="LastSaved">
    <vt:filetime>2021-10-02T00:00:00Z</vt:filetime>
  </property>
</Properties>
</file>