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945"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1E0" w:firstRow="1" w:lastRow="1" w:firstColumn="1" w:lastColumn="1" w:noHBand="0" w:noVBand="0"/>
      </w:tblPr>
      <w:tblGrid>
        <w:gridCol w:w="2864"/>
        <w:gridCol w:w="7081"/>
      </w:tblGrid>
      <w:tr w:rsidR="00AC7487" w:rsidRPr="00AC7487" w14:paraId="4FEF19B8" w14:textId="77777777" w:rsidTr="00A222D2">
        <w:trPr>
          <w:trHeight w:val="440"/>
        </w:trPr>
        <w:tc>
          <w:tcPr>
            <w:tcW w:w="9941" w:type="dxa"/>
            <w:gridSpan w:val="2"/>
            <w:tcBorders>
              <w:top w:val="nil"/>
              <w:left w:val="nil"/>
              <w:bottom w:val="nil"/>
              <w:right w:val="nil"/>
            </w:tcBorders>
            <w:shd w:val="clear" w:color="auto" w:fill="D5E2BB"/>
            <w:hideMark/>
          </w:tcPr>
          <w:p w14:paraId="6AAB7D34" w14:textId="77777777" w:rsidR="00A222D2" w:rsidRPr="00AC7487" w:rsidRDefault="00A222D2">
            <w:pPr>
              <w:pStyle w:val="TableParagraph"/>
              <w:spacing w:line="265" w:lineRule="exact"/>
              <w:ind w:left="2203" w:right="2246"/>
              <w:jc w:val="center"/>
              <w:rPr>
                <w:rFonts w:asciiTheme="minorHAnsi" w:hAnsiTheme="minorHAnsi" w:cstheme="minorHAnsi"/>
                <w:b/>
                <w:lang w:val="el-GR"/>
              </w:rPr>
            </w:pPr>
            <w:r w:rsidRPr="00AC7487">
              <w:rPr>
                <w:rFonts w:asciiTheme="minorHAnsi" w:hAnsiTheme="minorHAnsi" w:cstheme="minorHAnsi"/>
                <w:b/>
                <w:lang w:val="el-GR"/>
              </w:rPr>
              <w:t>ΣΧΕΔΙΟ ΔΡΑΣΗΣ ΤΟΥ ΤΜΗΜΑΤΟΣ ΣΧΟΛΙΚΟΥ ΕΤΟΥΣ 2020-21</w:t>
            </w:r>
          </w:p>
        </w:tc>
      </w:tr>
      <w:tr w:rsidR="00AC7487" w:rsidRPr="00AC7487" w14:paraId="4D65B8B2" w14:textId="77777777" w:rsidTr="00A222D2">
        <w:trPr>
          <w:trHeight w:val="754"/>
        </w:trPr>
        <w:tc>
          <w:tcPr>
            <w:tcW w:w="2863" w:type="dxa"/>
            <w:tcBorders>
              <w:top w:val="nil"/>
              <w:left w:val="nil"/>
              <w:bottom w:val="single" w:sz="4" w:space="0" w:color="5B9BD3"/>
              <w:right w:val="nil"/>
            </w:tcBorders>
            <w:shd w:val="clear" w:color="auto" w:fill="D5E2BB"/>
            <w:hideMark/>
          </w:tcPr>
          <w:p w14:paraId="22BA7BEA" w14:textId="77777777" w:rsidR="00A222D2" w:rsidRPr="00AC7487" w:rsidRDefault="00A222D2">
            <w:pPr>
              <w:pStyle w:val="TableParagraph"/>
              <w:spacing w:before="135"/>
              <w:ind w:left="4"/>
              <w:rPr>
                <w:rFonts w:asciiTheme="minorHAnsi" w:hAnsiTheme="minorHAnsi" w:cstheme="minorHAnsi"/>
                <w:b/>
              </w:rPr>
            </w:pPr>
            <w:proofErr w:type="spellStart"/>
            <w:r w:rsidRPr="00AC7487">
              <w:rPr>
                <w:rFonts w:asciiTheme="minorHAnsi" w:hAnsiTheme="minorHAnsi" w:cstheme="minorHAnsi"/>
                <w:b/>
              </w:rPr>
              <w:t>Σελ</w:t>
            </w:r>
            <w:proofErr w:type="spellEnd"/>
            <w:r w:rsidRPr="00AC7487">
              <w:rPr>
                <w:rFonts w:asciiTheme="minorHAnsi" w:hAnsiTheme="minorHAnsi" w:cstheme="minorHAnsi"/>
                <w:b/>
              </w:rPr>
              <w:t>. 2</w:t>
            </w:r>
          </w:p>
        </w:tc>
        <w:tc>
          <w:tcPr>
            <w:tcW w:w="7078" w:type="dxa"/>
            <w:tcBorders>
              <w:top w:val="nil"/>
              <w:left w:val="nil"/>
              <w:bottom w:val="single" w:sz="4" w:space="0" w:color="5B9BD3"/>
              <w:right w:val="nil"/>
            </w:tcBorders>
            <w:shd w:val="clear" w:color="auto" w:fill="D5E2BB"/>
          </w:tcPr>
          <w:p w14:paraId="67309234" w14:textId="77777777" w:rsidR="00A222D2" w:rsidRPr="00AC7487" w:rsidRDefault="00A222D2">
            <w:pPr>
              <w:pStyle w:val="TableParagraph"/>
              <w:rPr>
                <w:rFonts w:asciiTheme="minorHAnsi" w:hAnsiTheme="minorHAnsi" w:cstheme="minorHAnsi"/>
              </w:rPr>
            </w:pPr>
          </w:p>
        </w:tc>
      </w:tr>
      <w:tr w:rsidR="00AC7487" w:rsidRPr="00AC7487" w14:paraId="7952AA82" w14:textId="77777777" w:rsidTr="00AC7487">
        <w:trPr>
          <w:trHeight w:val="1401"/>
        </w:trPr>
        <w:tc>
          <w:tcPr>
            <w:tcW w:w="2863" w:type="dxa"/>
            <w:tcBorders>
              <w:top w:val="single" w:sz="4" w:space="0" w:color="5B9BD3"/>
              <w:left w:val="single" w:sz="4" w:space="0" w:color="5B9BD3"/>
              <w:bottom w:val="single" w:sz="4" w:space="0" w:color="5B9BD3"/>
              <w:right w:val="single" w:sz="4" w:space="0" w:color="5B9BD3"/>
            </w:tcBorders>
            <w:shd w:val="clear" w:color="auto" w:fill="4472C4" w:themeFill="accent1"/>
          </w:tcPr>
          <w:p w14:paraId="526B5C67" w14:textId="77777777" w:rsidR="00A222D2" w:rsidRPr="00AC7487" w:rsidRDefault="00A222D2">
            <w:pPr>
              <w:pStyle w:val="TableParagraph"/>
              <w:spacing w:before="1"/>
              <w:rPr>
                <w:rFonts w:asciiTheme="minorHAnsi" w:hAnsiTheme="minorHAnsi" w:cstheme="minorHAnsi"/>
                <w:b/>
              </w:rPr>
            </w:pPr>
          </w:p>
          <w:p w14:paraId="7BC4D027" w14:textId="5878A940" w:rsidR="00A222D2" w:rsidRPr="00AC7487" w:rsidRDefault="00A222D2">
            <w:pPr>
              <w:pStyle w:val="TableParagraph"/>
              <w:ind w:left="868"/>
              <w:rPr>
                <w:rFonts w:asciiTheme="minorHAnsi" w:hAnsiTheme="minorHAnsi" w:cstheme="minorHAnsi"/>
              </w:rPr>
            </w:pPr>
            <w:r w:rsidRPr="00AC7487">
              <w:rPr>
                <w:rFonts w:asciiTheme="minorHAnsi" w:hAnsiTheme="minorHAnsi" w:cstheme="minorHAnsi"/>
                <w:noProof/>
              </w:rPr>
              <w:drawing>
                <wp:inline distT="0" distB="0" distL="0" distR="0" wp14:anchorId="54A8CC1E" wp14:editId="26925FF9">
                  <wp:extent cx="655320" cy="609600"/>
                  <wp:effectExtent l="0" t="0" r="0" b="0"/>
                  <wp:docPr id="1852754634" name="Εικόνα 1"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Ζω καλύτερα – Ευ Ζη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609600"/>
                          </a:xfrm>
                          <a:prstGeom prst="rect">
                            <a:avLst/>
                          </a:prstGeom>
                          <a:noFill/>
                          <a:ln>
                            <a:noFill/>
                          </a:ln>
                        </pic:spPr>
                      </pic:pic>
                    </a:graphicData>
                  </a:graphic>
                </wp:inline>
              </w:drawing>
            </w:r>
          </w:p>
        </w:tc>
        <w:tc>
          <w:tcPr>
            <w:tcW w:w="7078" w:type="dxa"/>
            <w:tcBorders>
              <w:top w:val="single" w:sz="4" w:space="0" w:color="5B9BD3"/>
              <w:left w:val="single" w:sz="4" w:space="0" w:color="5B9BD3"/>
              <w:bottom w:val="single" w:sz="4" w:space="0" w:color="5B9BD3"/>
              <w:right w:val="single" w:sz="4" w:space="0" w:color="5B9BD3"/>
            </w:tcBorders>
            <w:shd w:val="clear" w:color="auto" w:fill="4472C4" w:themeFill="accent1"/>
          </w:tcPr>
          <w:p w14:paraId="48726838" w14:textId="77777777" w:rsidR="00A222D2" w:rsidRPr="00AC7487" w:rsidRDefault="00A222D2">
            <w:pPr>
              <w:pStyle w:val="TableParagraph"/>
              <w:spacing w:before="1"/>
              <w:rPr>
                <w:rFonts w:asciiTheme="minorHAnsi" w:hAnsiTheme="minorHAnsi" w:cstheme="minorHAnsi"/>
                <w:b/>
              </w:rPr>
            </w:pPr>
          </w:p>
          <w:p w14:paraId="57B8C9B6" w14:textId="77777777" w:rsidR="00A222D2" w:rsidRPr="00AC7487" w:rsidRDefault="00000000" w:rsidP="00A222D2">
            <w:pPr>
              <w:pStyle w:val="TableParagraph"/>
              <w:ind w:left="146"/>
              <w:rPr>
                <w:rFonts w:asciiTheme="minorHAnsi" w:hAnsiTheme="minorHAnsi" w:cstheme="minorHAnsi"/>
                <w:b/>
                <w:bCs/>
                <w:lang w:val="el-GR"/>
              </w:rPr>
            </w:pPr>
            <w:hyperlink r:id="rId6" w:history="1">
              <w:r w:rsidR="00A222D2" w:rsidRPr="00AC7487">
                <w:rPr>
                  <w:rStyle w:val="-"/>
                  <w:rFonts w:asciiTheme="minorHAnsi" w:hAnsiTheme="minorHAnsi" w:cstheme="minorHAnsi"/>
                  <w:b/>
                  <w:bCs/>
                  <w:color w:val="auto"/>
                  <w:lang w:val="el-GR"/>
                </w:rPr>
                <w:t>Ενδιαφέρομαι και Ενεργώ - Κοινωνική Συναίσθηση και Ευθύνη</w:t>
              </w:r>
            </w:hyperlink>
          </w:p>
          <w:p w14:paraId="03EE46F2" w14:textId="77777777" w:rsidR="00A222D2" w:rsidRPr="00AC7487" w:rsidRDefault="00A222D2">
            <w:pPr>
              <w:pStyle w:val="TableParagraph"/>
              <w:ind w:left="146"/>
              <w:rPr>
                <w:rFonts w:asciiTheme="minorHAnsi" w:hAnsiTheme="minorHAnsi" w:cstheme="minorHAnsi"/>
                <w:lang w:val="el-GR"/>
              </w:rPr>
            </w:pPr>
            <w:r w:rsidRPr="00AC7487">
              <w:rPr>
                <w:rFonts w:asciiTheme="minorHAnsi" w:hAnsiTheme="minorHAnsi" w:cstheme="minorHAnsi"/>
                <w:lang w:val="el-GR"/>
              </w:rPr>
              <w:t>Επιμέρους Θεματικές Ενότητες/</w:t>
            </w:r>
            <w:proofErr w:type="spellStart"/>
            <w:r w:rsidRPr="00AC7487">
              <w:rPr>
                <w:rFonts w:asciiTheme="minorHAnsi" w:hAnsiTheme="minorHAnsi" w:cstheme="minorHAnsi"/>
                <w:lang w:val="el-GR"/>
              </w:rPr>
              <w:t>Υποενότητες</w:t>
            </w:r>
            <w:proofErr w:type="spellEnd"/>
            <w:r w:rsidRPr="00AC7487">
              <w:rPr>
                <w:rFonts w:asciiTheme="minorHAnsi" w:hAnsiTheme="minorHAnsi" w:cstheme="minorHAnsi"/>
                <w:lang w:val="el-GR"/>
              </w:rPr>
              <w:t>:</w:t>
            </w:r>
          </w:p>
          <w:p w14:paraId="34BF245A" w14:textId="77777777" w:rsidR="00A222D2" w:rsidRPr="00AC7487" w:rsidRDefault="00A222D2" w:rsidP="00A222D2">
            <w:pPr>
              <w:pStyle w:val="TableParagraph"/>
              <w:numPr>
                <w:ilvl w:val="0"/>
                <w:numId w:val="4"/>
              </w:numPr>
              <w:rPr>
                <w:rFonts w:asciiTheme="minorHAnsi" w:hAnsiTheme="minorHAnsi" w:cstheme="minorHAnsi"/>
              </w:rPr>
            </w:pPr>
            <w:proofErr w:type="spellStart"/>
            <w:r w:rsidRPr="00AC7487">
              <w:rPr>
                <w:rFonts w:asciiTheme="minorHAnsi" w:hAnsiTheme="minorHAnsi" w:cstheme="minorHAnsi"/>
              </w:rPr>
              <w:t>Συμ</w:t>
            </w:r>
            <w:proofErr w:type="spellEnd"/>
            <w:r w:rsidRPr="00AC7487">
              <w:rPr>
                <w:rFonts w:asciiTheme="minorHAnsi" w:hAnsiTheme="minorHAnsi" w:cstheme="minorHAnsi"/>
              </w:rPr>
              <w:t xml:space="preserve">περίληψη: </w:t>
            </w:r>
            <w:proofErr w:type="spellStart"/>
            <w:r w:rsidRPr="00AC7487">
              <w:rPr>
                <w:rFonts w:asciiTheme="minorHAnsi" w:hAnsiTheme="minorHAnsi" w:cstheme="minorHAnsi"/>
              </w:rPr>
              <w:t>Αλληλοσε</w:t>
            </w:r>
            <w:proofErr w:type="spellEnd"/>
            <w:r w:rsidRPr="00AC7487">
              <w:rPr>
                <w:rFonts w:asciiTheme="minorHAnsi" w:hAnsiTheme="minorHAnsi" w:cstheme="minorHAnsi"/>
              </w:rPr>
              <w:t xml:space="preserve">βασμός, </w:t>
            </w:r>
            <w:proofErr w:type="spellStart"/>
            <w:r w:rsidRPr="00AC7487">
              <w:rPr>
                <w:rFonts w:asciiTheme="minorHAnsi" w:hAnsiTheme="minorHAnsi" w:cstheme="minorHAnsi"/>
              </w:rPr>
              <w:t>δι</w:t>
            </w:r>
            <w:proofErr w:type="spellEnd"/>
            <w:r w:rsidRPr="00AC7487">
              <w:rPr>
                <w:rFonts w:asciiTheme="minorHAnsi" w:hAnsiTheme="minorHAnsi" w:cstheme="minorHAnsi"/>
              </w:rPr>
              <w:t>αφορετικότητα</w:t>
            </w:r>
          </w:p>
          <w:p w14:paraId="67245EB8" w14:textId="3D5643F3" w:rsidR="00A222D2" w:rsidRPr="00AC7487" w:rsidRDefault="00A222D2">
            <w:pPr>
              <w:pStyle w:val="TableParagraph"/>
              <w:ind w:left="146"/>
              <w:rPr>
                <w:rFonts w:asciiTheme="minorHAnsi" w:hAnsiTheme="minorHAnsi" w:cstheme="minorHAnsi"/>
                <w:lang w:val="el-GR"/>
              </w:rPr>
            </w:pPr>
          </w:p>
        </w:tc>
      </w:tr>
      <w:tr w:rsidR="00AC7487" w:rsidRPr="00AC7487" w14:paraId="36F0DFC8" w14:textId="77777777" w:rsidTr="00A222D2">
        <w:trPr>
          <w:trHeight w:val="1327"/>
        </w:trPr>
        <w:tc>
          <w:tcPr>
            <w:tcW w:w="2863" w:type="dxa"/>
            <w:tcBorders>
              <w:top w:val="single" w:sz="4" w:space="0" w:color="5B9BD3"/>
              <w:left w:val="single" w:sz="4" w:space="0" w:color="5B9BD3"/>
              <w:bottom w:val="single" w:sz="4" w:space="0" w:color="5B9BD3"/>
              <w:right w:val="single" w:sz="4" w:space="0" w:color="5B9BD3"/>
            </w:tcBorders>
            <w:hideMark/>
          </w:tcPr>
          <w:p w14:paraId="73642C1E" w14:textId="77777777" w:rsidR="00A222D2" w:rsidRPr="00AC7487" w:rsidRDefault="00A222D2">
            <w:pPr>
              <w:pStyle w:val="TableParagraph"/>
              <w:spacing w:line="265" w:lineRule="exact"/>
              <w:ind w:left="7"/>
              <w:rPr>
                <w:rFonts w:asciiTheme="minorHAnsi" w:hAnsiTheme="minorHAnsi" w:cstheme="minorHAnsi"/>
                <w:b/>
              </w:rPr>
            </w:pPr>
            <w:proofErr w:type="spellStart"/>
            <w:r w:rsidRPr="00AC7487">
              <w:rPr>
                <w:rFonts w:asciiTheme="minorHAnsi" w:hAnsiTheme="minorHAnsi" w:cstheme="minorHAnsi"/>
                <w:b/>
              </w:rPr>
              <w:t>Τίτλος</w:t>
            </w:r>
            <w:proofErr w:type="spellEnd"/>
            <w:r w:rsidRPr="00AC7487">
              <w:rPr>
                <w:rFonts w:asciiTheme="minorHAnsi" w:hAnsiTheme="minorHAnsi" w:cstheme="minorHAnsi"/>
                <w:b/>
              </w:rPr>
              <w:t xml:space="preserve"> π</w:t>
            </w:r>
            <w:proofErr w:type="spellStart"/>
            <w:r w:rsidRPr="00AC7487">
              <w:rPr>
                <w:rFonts w:asciiTheme="minorHAnsi" w:hAnsiTheme="minorHAnsi" w:cstheme="minorHAnsi"/>
                <w:b/>
              </w:rPr>
              <w:t>ρογράμμ</w:t>
            </w:r>
            <w:proofErr w:type="spellEnd"/>
            <w:r w:rsidRPr="00AC7487">
              <w:rPr>
                <w:rFonts w:asciiTheme="minorHAnsi" w:hAnsiTheme="minorHAnsi" w:cstheme="minorHAnsi"/>
                <w:b/>
              </w:rPr>
              <w:t>ατος:</w:t>
            </w:r>
          </w:p>
        </w:tc>
        <w:tc>
          <w:tcPr>
            <w:tcW w:w="7078" w:type="dxa"/>
            <w:tcBorders>
              <w:top w:val="single" w:sz="4" w:space="0" w:color="5B9BD3"/>
              <w:left w:val="single" w:sz="4" w:space="0" w:color="5B9BD3"/>
              <w:bottom w:val="single" w:sz="4" w:space="0" w:color="5B9BD3"/>
              <w:right w:val="single" w:sz="4" w:space="0" w:color="5B9BD3"/>
            </w:tcBorders>
            <w:hideMark/>
          </w:tcPr>
          <w:p w14:paraId="64FD7481" w14:textId="77777777" w:rsidR="00A222D2" w:rsidRPr="00AC7487" w:rsidRDefault="00A222D2">
            <w:pPr>
              <w:pStyle w:val="TableParagraph"/>
              <w:spacing w:line="265" w:lineRule="exact"/>
              <w:ind w:left="146"/>
              <w:rPr>
                <w:rFonts w:asciiTheme="minorHAnsi" w:hAnsiTheme="minorHAnsi" w:cstheme="minorHAnsi"/>
                <w:b/>
                <w:lang w:val="el-GR"/>
              </w:rPr>
            </w:pPr>
            <w:r w:rsidRPr="00AC7487">
              <w:rPr>
                <w:rFonts w:asciiTheme="minorHAnsi" w:hAnsiTheme="minorHAnsi" w:cstheme="minorHAnsi"/>
                <w:b/>
                <w:lang w:val="el-GR"/>
              </w:rPr>
              <w:t>Ο δικός μας τίτλος:</w:t>
            </w:r>
          </w:p>
          <w:p w14:paraId="6A6B7192" w14:textId="1DBA8645" w:rsidR="00A222D2" w:rsidRPr="00AC7487" w:rsidRDefault="00A222D2">
            <w:pPr>
              <w:pStyle w:val="TableParagraph"/>
              <w:spacing w:line="265" w:lineRule="exact"/>
              <w:ind w:left="146"/>
              <w:rPr>
                <w:rFonts w:asciiTheme="minorHAnsi" w:hAnsiTheme="minorHAnsi" w:cstheme="minorHAnsi"/>
                <w:b/>
                <w:lang w:val="el-GR"/>
              </w:rPr>
            </w:pPr>
            <w:r w:rsidRPr="00AC7487">
              <w:rPr>
                <w:rFonts w:asciiTheme="minorHAnsi" w:hAnsiTheme="minorHAnsi" w:cstheme="minorHAnsi"/>
                <w:b/>
                <w:lang w:val="el-GR"/>
              </w:rPr>
              <w:t>Όλοι διαφορετικοί, όλοι ίσοι</w:t>
            </w:r>
          </w:p>
        </w:tc>
      </w:tr>
      <w:tr w:rsidR="00AC7487" w:rsidRPr="00AC7487" w14:paraId="1152EE64" w14:textId="77777777" w:rsidTr="00AC7487">
        <w:trPr>
          <w:trHeight w:val="2567"/>
        </w:trPr>
        <w:tc>
          <w:tcPr>
            <w:tcW w:w="2863" w:type="dxa"/>
            <w:tcBorders>
              <w:top w:val="single" w:sz="4" w:space="0" w:color="5B9BD3"/>
              <w:left w:val="single" w:sz="4" w:space="0" w:color="5B9BD3"/>
              <w:bottom w:val="single" w:sz="4" w:space="0" w:color="5B9BD3"/>
              <w:right w:val="single" w:sz="4" w:space="0" w:color="5B9BD3"/>
            </w:tcBorders>
            <w:shd w:val="clear" w:color="auto" w:fill="4472C4" w:themeFill="accent1"/>
          </w:tcPr>
          <w:p w14:paraId="51C5CB28" w14:textId="77777777" w:rsidR="00A222D2" w:rsidRPr="00AC7487" w:rsidRDefault="00A222D2">
            <w:pPr>
              <w:pStyle w:val="TableParagraph"/>
              <w:rPr>
                <w:rFonts w:asciiTheme="minorHAnsi" w:hAnsiTheme="minorHAnsi" w:cstheme="minorHAnsi"/>
                <w:b/>
                <w:lang w:val="el-GR"/>
              </w:rPr>
            </w:pPr>
          </w:p>
          <w:p w14:paraId="2C0F8CA8" w14:textId="77777777" w:rsidR="00A222D2" w:rsidRPr="00AC7487" w:rsidRDefault="00A222D2">
            <w:pPr>
              <w:pStyle w:val="TableParagraph"/>
              <w:rPr>
                <w:rFonts w:asciiTheme="minorHAnsi" w:hAnsiTheme="minorHAnsi" w:cstheme="minorHAnsi"/>
                <w:b/>
                <w:lang w:val="el-GR"/>
              </w:rPr>
            </w:pPr>
          </w:p>
          <w:p w14:paraId="6B93DBAD" w14:textId="77777777" w:rsidR="00A222D2" w:rsidRPr="00AC7487" w:rsidRDefault="00A222D2">
            <w:pPr>
              <w:pStyle w:val="TableParagraph"/>
              <w:rPr>
                <w:rFonts w:asciiTheme="minorHAnsi" w:hAnsiTheme="minorHAnsi" w:cstheme="minorHAnsi"/>
                <w:b/>
                <w:lang w:val="el-GR"/>
              </w:rPr>
            </w:pPr>
          </w:p>
          <w:p w14:paraId="225F631A" w14:textId="77777777" w:rsidR="00A222D2" w:rsidRPr="00AC7487" w:rsidRDefault="00A222D2">
            <w:pPr>
              <w:pStyle w:val="TableParagraph"/>
              <w:spacing w:before="2"/>
              <w:rPr>
                <w:rFonts w:asciiTheme="minorHAnsi" w:hAnsiTheme="minorHAnsi" w:cstheme="minorHAnsi"/>
                <w:b/>
                <w:lang w:val="el-GR"/>
              </w:rPr>
            </w:pPr>
          </w:p>
          <w:p w14:paraId="40699B9C" w14:textId="77777777" w:rsidR="00A222D2" w:rsidRPr="00AC7487" w:rsidRDefault="00A222D2">
            <w:pPr>
              <w:pStyle w:val="TableParagraph"/>
              <w:spacing w:before="2"/>
              <w:rPr>
                <w:rFonts w:asciiTheme="minorHAnsi" w:hAnsiTheme="minorHAnsi" w:cstheme="minorHAnsi"/>
                <w:b/>
                <w:lang w:val="el-GR"/>
              </w:rPr>
            </w:pPr>
          </w:p>
          <w:p w14:paraId="2E838E3C" w14:textId="77777777" w:rsidR="00A222D2" w:rsidRPr="00AC7487" w:rsidRDefault="00A222D2">
            <w:pPr>
              <w:pStyle w:val="TableParagraph"/>
              <w:spacing w:before="2"/>
              <w:rPr>
                <w:rFonts w:asciiTheme="minorHAnsi" w:hAnsiTheme="minorHAnsi" w:cstheme="minorHAnsi"/>
                <w:b/>
              </w:rPr>
            </w:pPr>
            <w:r w:rsidRPr="00AC7487">
              <w:rPr>
                <w:rFonts w:asciiTheme="minorHAnsi" w:hAnsiTheme="minorHAnsi" w:cstheme="minorHAnsi"/>
                <w:b/>
              </w:rPr>
              <w:t>63+</w:t>
            </w:r>
          </w:p>
          <w:p w14:paraId="07F4501E" w14:textId="77777777" w:rsidR="00A222D2" w:rsidRPr="00AC7487" w:rsidRDefault="00A222D2">
            <w:pPr>
              <w:pStyle w:val="TableParagraph"/>
              <w:ind w:left="7"/>
              <w:rPr>
                <w:rFonts w:asciiTheme="minorHAnsi" w:hAnsiTheme="minorHAnsi" w:cstheme="minorHAnsi"/>
                <w:b/>
              </w:rPr>
            </w:pPr>
            <w:proofErr w:type="spellStart"/>
            <w:r w:rsidRPr="00AC7487">
              <w:rPr>
                <w:rFonts w:asciiTheme="minorHAnsi" w:hAnsiTheme="minorHAnsi" w:cstheme="minorHAnsi"/>
                <w:b/>
              </w:rPr>
              <w:t>Στόχοι</w:t>
            </w:r>
            <w:proofErr w:type="spellEnd"/>
            <w:r w:rsidRPr="00AC7487">
              <w:rPr>
                <w:rFonts w:asciiTheme="minorHAnsi" w:hAnsiTheme="minorHAnsi" w:cstheme="minorHAnsi"/>
                <w:b/>
              </w:rPr>
              <w:t xml:space="preserve"> </w:t>
            </w:r>
            <w:proofErr w:type="spellStart"/>
            <w:r w:rsidRPr="00AC7487">
              <w:rPr>
                <w:rFonts w:asciiTheme="minorHAnsi" w:hAnsiTheme="minorHAnsi" w:cstheme="minorHAnsi"/>
                <w:b/>
              </w:rPr>
              <w:t>Σχεδίου</w:t>
            </w:r>
            <w:proofErr w:type="spellEnd"/>
            <w:r w:rsidRPr="00AC7487">
              <w:rPr>
                <w:rFonts w:asciiTheme="minorHAnsi" w:hAnsiTheme="minorHAnsi" w:cstheme="minorHAnsi"/>
                <w:b/>
              </w:rPr>
              <w:t xml:space="preserve"> </w:t>
            </w:r>
            <w:proofErr w:type="spellStart"/>
            <w:r w:rsidRPr="00AC7487">
              <w:rPr>
                <w:rFonts w:asciiTheme="minorHAnsi" w:hAnsiTheme="minorHAnsi" w:cstheme="minorHAnsi"/>
                <w:b/>
              </w:rPr>
              <w:t>Δράσης</w:t>
            </w:r>
            <w:proofErr w:type="spellEnd"/>
          </w:p>
        </w:tc>
        <w:tc>
          <w:tcPr>
            <w:tcW w:w="7078" w:type="dxa"/>
            <w:tcBorders>
              <w:top w:val="single" w:sz="4" w:space="0" w:color="5B9BD3"/>
              <w:left w:val="single" w:sz="4" w:space="0" w:color="5B9BD3"/>
              <w:bottom w:val="single" w:sz="4" w:space="0" w:color="5B9BD3"/>
              <w:right w:val="single" w:sz="4" w:space="0" w:color="5B9BD3"/>
            </w:tcBorders>
          </w:tcPr>
          <w:p w14:paraId="42B24AD7" w14:textId="6AF2B1A5" w:rsidR="00A222D2" w:rsidRPr="00AC7487" w:rsidRDefault="00A222D2">
            <w:pPr>
              <w:pStyle w:val="1"/>
              <w:autoSpaceDE w:val="0"/>
              <w:autoSpaceDN w:val="0"/>
              <w:spacing w:before="0"/>
              <w:jc w:val="both"/>
              <w:rPr>
                <w:rFonts w:asciiTheme="minorHAnsi" w:eastAsia="MS Mincho" w:hAnsiTheme="minorHAnsi" w:cstheme="minorHAnsi"/>
                <w:color w:val="auto"/>
                <w:sz w:val="22"/>
                <w:szCs w:val="22"/>
                <w:lang w:val="el-GR"/>
              </w:rPr>
            </w:pPr>
            <w:r w:rsidRPr="00AC7487">
              <w:rPr>
                <w:rFonts w:asciiTheme="minorHAnsi" w:eastAsia="MS Mincho" w:hAnsiTheme="minorHAnsi" w:cstheme="minorHAnsi"/>
                <w:color w:val="auto"/>
                <w:sz w:val="22"/>
                <w:szCs w:val="22"/>
                <w:lang w:val="el-GR"/>
              </w:rPr>
              <w:t xml:space="preserve">Η Δράση με τίτλο «Όλοι διαφορετικοί, όλοι ίσοι» έχει στόχο να καλλιεργήσει στους μαθητές τον αλληλοσεβασμό, τον σεβασμό στη διαφορετικότητα και την αντιμετώπιση των διακρίσεων. Ακόμα, μέσα από τις δραστηριότητες που θα πραγματοποιηθούν, οι μαθητές θα καλλιεργήσουν </w:t>
            </w:r>
            <w:proofErr w:type="spellStart"/>
            <w:r w:rsidRPr="00AC7487">
              <w:rPr>
                <w:rFonts w:asciiTheme="minorHAnsi" w:eastAsia="MS Mincho" w:hAnsiTheme="minorHAnsi" w:cstheme="minorHAnsi"/>
                <w:color w:val="auto"/>
                <w:sz w:val="22"/>
                <w:szCs w:val="22"/>
                <w:lang w:val="el-GR"/>
              </w:rPr>
              <w:t>ενσυναίσθησή</w:t>
            </w:r>
            <w:proofErr w:type="spellEnd"/>
            <w:r w:rsidRPr="00AC7487">
              <w:rPr>
                <w:rFonts w:asciiTheme="minorHAnsi" w:eastAsia="MS Mincho" w:hAnsiTheme="minorHAnsi" w:cstheme="minorHAnsi"/>
                <w:color w:val="auto"/>
                <w:sz w:val="22"/>
                <w:szCs w:val="22"/>
                <w:lang w:val="el-GR"/>
              </w:rPr>
              <w:t xml:space="preserve"> τους και </w:t>
            </w:r>
            <w:r w:rsidR="00AC7487" w:rsidRPr="00AC7487">
              <w:rPr>
                <w:rFonts w:asciiTheme="minorHAnsi" w:eastAsia="MS Mincho" w:hAnsiTheme="minorHAnsi" w:cstheme="minorHAnsi"/>
                <w:color w:val="auto"/>
                <w:sz w:val="22"/>
                <w:szCs w:val="22"/>
                <w:lang w:val="el-GR"/>
              </w:rPr>
              <w:t>την αποδοχή για τη διαφορετικότητα</w:t>
            </w:r>
            <w:r w:rsidRPr="00AC7487">
              <w:rPr>
                <w:rFonts w:asciiTheme="minorHAnsi" w:eastAsia="MS Mincho" w:hAnsiTheme="minorHAnsi" w:cstheme="minorHAnsi"/>
                <w:color w:val="auto"/>
                <w:sz w:val="22"/>
                <w:szCs w:val="22"/>
                <w:lang w:val="el-GR"/>
              </w:rPr>
              <w:t xml:space="preserve">. </w:t>
            </w:r>
          </w:p>
          <w:p w14:paraId="4CEDFFEF" w14:textId="1A33AF4B" w:rsidR="00A222D2" w:rsidRPr="00AC7487" w:rsidRDefault="00A222D2">
            <w:pPr>
              <w:pStyle w:val="1"/>
              <w:autoSpaceDE w:val="0"/>
              <w:autoSpaceDN w:val="0"/>
              <w:spacing w:before="0"/>
              <w:jc w:val="both"/>
              <w:rPr>
                <w:rFonts w:asciiTheme="minorHAnsi" w:eastAsia="MS Mincho" w:hAnsiTheme="minorHAnsi" w:cstheme="minorHAnsi"/>
                <w:color w:val="auto"/>
                <w:sz w:val="22"/>
                <w:szCs w:val="22"/>
                <w:lang w:val="el-GR"/>
              </w:rPr>
            </w:pPr>
            <w:r w:rsidRPr="00AC7487">
              <w:rPr>
                <w:rFonts w:asciiTheme="minorHAnsi" w:eastAsia="MS Mincho" w:hAnsiTheme="minorHAnsi" w:cstheme="minorHAnsi"/>
                <w:color w:val="auto"/>
                <w:sz w:val="22"/>
                <w:szCs w:val="22"/>
                <w:lang w:val="el-GR"/>
              </w:rPr>
              <w:t>Επιπροσθέτως, καλλιεργείται η κριτική σκέψη και η  κοινωνική αντίληψη των μαθητών/τριών μέσω της συμμετοχής τους στην αφήγηση παραμυθιού</w:t>
            </w:r>
            <w:r w:rsidR="00AC7487" w:rsidRPr="00AC7487">
              <w:rPr>
                <w:rFonts w:asciiTheme="minorHAnsi" w:eastAsia="MS Mincho" w:hAnsiTheme="minorHAnsi" w:cstheme="minorHAnsi"/>
                <w:color w:val="auto"/>
                <w:sz w:val="22"/>
                <w:szCs w:val="22"/>
                <w:lang w:val="el-GR"/>
              </w:rPr>
              <w:t xml:space="preserve"> και το παιχνίδι ρόλων</w:t>
            </w:r>
            <w:r w:rsidRPr="00AC7487">
              <w:rPr>
                <w:rFonts w:asciiTheme="minorHAnsi" w:eastAsia="MS Mincho" w:hAnsiTheme="minorHAnsi" w:cstheme="minorHAnsi"/>
                <w:color w:val="auto"/>
                <w:sz w:val="22"/>
                <w:szCs w:val="22"/>
                <w:lang w:val="el-GR"/>
              </w:rPr>
              <w:t xml:space="preserve">, ενισχύοντας με αυτό τον τρόπο την </w:t>
            </w:r>
            <w:proofErr w:type="spellStart"/>
            <w:r w:rsidRPr="00AC7487">
              <w:rPr>
                <w:rFonts w:asciiTheme="minorHAnsi" w:eastAsia="MS Mincho" w:hAnsiTheme="minorHAnsi" w:cstheme="minorHAnsi"/>
                <w:color w:val="auto"/>
                <w:sz w:val="22"/>
                <w:szCs w:val="22"/>
                <w:lang w:val="el-GR"/>
              </w:rPr>
              <w:t>ομαδοσυνεργατικότητα</w:t>
            </w:r>
            <w:proofErr w:type="spellEnd"/>
            <w:r w:rsidRPr="00AC7487">
              <w:rPr>
                <w:rFonts w:asciiTheme="minorHAnsi" w:eastAsia="MS Mincho" w:hAnsiTheme="minorHAnsi" w:cstheme="minorHAnsi"/>
                <w:color w:val="auto"/>
                <w:sz w:val="22"/>
                <w:szCs w:val="22"/>
                <w:lang w:val="el-GR"/>
              </w:rPr>
              <w:t xml:space="preserve">, τη  δημιουργικότητα και τη φαντασία τους.   </w:t>
            </w:r>
          </w:p>
          <w:p w14:paraId="618047E4" w14:textId="77777777" w:rsidR="00A222D2" w:rsidRPr="00AC7487" w:rsidRDefault="00A222D2">
            <w:pPr>
              <w:pStyle w:val="TableParagraph"/>
              <w:spacing w:before="1"/>
              <w:rPr>
                <w:rFonts w:asciiTheme="minorHAnsi" w:hAnsiTheme="minorHAnsi" w:cstheme="minorHAnsi"/>
                <w:b/>
                <w:lang w:val="el-GR"/>
              </w:rPr>
            </w:pPr>
          </w:p>
        </w:tc>
      </w:tr>
      <w:tr w:rsidR="00AC7487" w:rsidRPr="00AC7487" w14:paraId="55325513" w14:textId="77777777" w:rsidTr="00AC7487">
        <w:trPr>
          <w:trHeight w:val="537"/>
        </w:trPr>
        <w:tc>
          <w:tcPr>
            <w:tcW w:w="9941" w:type="dxa"/>
            <w:gridSpan w:val="2"/>
            <w:tcBorders>
              <w:top w:val="single" w:sz="4" w:space="0" w:color="5B9BD3"/>
              <w:left w:val="single" w:sz="4" w:space="0" w:color="5B9BD3"/>
              <w:bottom w:val="single" w:sz="4" w:space="0" w:color="5B9BD3"/>
              <w:right w:val="single" w:sz="4" w:space="0" w:color="5B9BD3"/>
            </w:tcBorders>
            <w:shd w:val="clear" w:color="auto" w:fill="4472C4" w:themeFill="accent1"/>
          </w:tcPr>
          <w:p w14:paraId="35902FC5" w14:textId="77777777" w:rsidR="00A222D2" w:rsidRPr="00AC7487" w:rsidRDefault="00A222D2">
            <w:pPr>
              <w:pStyle w:val="TableParagraph"/>
              <w:spacing w:before="1"/>
              <w:rPr>
                <w:rFonts w:asciiTheme="minorHAnsi" w:hAnsiTheme="minorHAnsi" w:cstheme="minorHAnsi"/>
                <w:b/>
                <w:lang w:val="el-GR"/>
              </w:rPr>
            </w:pPr>
          </w:p>
          <w:p w14:paraId="7785704E" w14:textId="77777777" w:rsidR="00A222D2" w:rsidRPr="00AC7487" w:rsidRDefault="00A222D2">
            <w:pPr>
              <w:pStyle w:val="TableParagraph"/>
              <w:spacing w:line="252" w:lineRule="exact"/>
              <w:ind w:left="3812" w:right="3796"/>
              <w:jc w:val="center"/>
              <w:rPr>
                <w:rFonts w:asciiTheme="minorHAnsi" w:hAnsiTheme="minorHAnsi" w:cstheme="minorHAnsi"/>
                <w:b/>
              </w:rPr>
            </w:pPr>
            <w:proofErr w:type="spellStart"/>
            <w:r w:rsidRPr="00AC7487">
              <w:rPr>
                <w:rFonts w:asciiTheme="minorHAnsi" w:hAnsiTheme="minorHAnsi" w:cstheme="minorHAnsi"/>
                <w:b/>
              </w:rPr>
              <w:t>Ακολουθί</w:t>
            </w:r>
            <w:proofErr w:type="spellEnd"/>
            <w:r w:rsidRPr="00AC7487">
              <w:rPr>
                <w:rFonts w:asciiTheme="minorHAnsi" w:hAnsiTheme="minorHAnsi" w:cstheme="minorHAnsi"/>
                <w:b/>
              </w:rPr>
              <w:t xml:space="preserve">α </w:t>
            </w:r>
            <w:proofErr w:type="spellStart"/>
            <w:r w:rsidRPr="00AC7487">
              <w:rPr>
                <w:rFonts w:asciiTheme="minorHAnsi" w:hAnsiTheme="minorHAnsi" w:cstheme="minorHAnsi"/>
                <w:b/>
              </w:rPr>
              <w:t>εργ</w:t>
            </w:r>
            <w:proofErr w:type="spellEnd"/>
            <w:r w:rsidRPr="00AC7487">
              <w:rPr>
                <w:rFonts w:asciiTheme="minorHAnsi" w:hAnsiTheme="minorHAnsi" w:cstheme="minorHAnsi"/>
                <w:b/>
              </w:rPr>
              <w:t>αστηρίων</w:t>
            </w:r>
          </w:p>
        </w:tc>
      </w:tr>
      <w:tr w:rsidR="00AC7487" w:rsidRPr="00AC7487" w14:paraId="4943D30E" w14:textId="77777777" w:rsidTr="00AC7487">
        <w:trPr>
          <w:trHeight w:val="832"/>
        </w:trPr>
        <w:tc>
          <w:tcPr>
            <w:tcW w:w="2863" w:type="dxa"/>
            <w:tcBorders>
              <w:top w:val="single" w:sz="4" w:space="0" w:color="5B9BD3"/>
              <w:left w:val="single" w:sz="4" w:space="0" w:color="5B9BD3"/>
              <w:bottom w:val="single" w:sz="4" w:space="0" w:color="5B9BD3"/>
              <w:right w:val="single" w:sz="4" w:space="0" w:color="5B9BD3"/>
            </w:tcBorders>
            <w:shd w:val="clear" w:color="auto" w:fill="4472C4" w:themeFill="accent1"/>
            <w:hideMark/>
          </w:tcPr>
          <w:p w14:paraId="06F693BF" w14:textId="77777777" w:rsidR="00A222D2" w:rsidRPr="00AC7487" w:rsidRDefault="00A222D2">
            <w:pPr>
              <w:pStyle w:val="TableParagraph"/>
              <w:spacing w:line="265" w:lineRule="exact"/>
              <w:ind w:left="7"/>
              <w:rPr>
                <w:rFonts w:asciiTheme="minorHAnsi" w:hAnsiTheme="minorHAnsi" w:cstheme="minorHAnsi"/>
                <w:b/>
              </w:rPr>
            </w:pPr>
            <w:proofErr w:type="spellStart"/>
            <w:r w:rsidRPr="00AC7487">
              <w:rPr>
                <w:rFonts w:asciiTheme="minorHAnsi" w:hAnsiTheme="minorHAnsi" w:cstheme="minorHAnsi"/>
                <w:b/>
              </w:rPr>
              <w:t>Εργ</w:t>
            </w:r>
            <w:proofErr w:type="spellEnd"/>
            <w:r w:rsidRPr="00AC7487">
              <w:rPr>
                <w:rFonts w:asciiTheme="minorHAnsi" w:hAnsiTheme="minorHAnsi" w:cstheme="minorHAnsi"/>
                <w:b/>
              </w:rPr>
              <w:t>αστήριο 1</w:t>
            </w:r>
          </w:p>
        </w:tc>
        <w:tc>
          <w:tcPr>
            <w:tcW w:w="7078" w:type="dxa"/>
            <w:tcBorders>
              <w:top w:val="single" w:sz="4" w:space="0" w:color="5B9BD3"/>
              <w:left w:val="single" w:sz="4" w:space="0" w:color="5B9BD3"/>
              <w:bottom w:val="single" w:sz="4" w:space="0" w:color="5B9BD3"/>
              <w:right w:val="single" w:sz="4" w:space="0" w:color="5B9BD3"/>
            </w:tcBorders>
            <w:hideMark/>
          </w:tcPr>
          <w:p w14:paraId="3C8EB1B2" w14:textId="77777777" w:rsidR="00A222D2" w:rsidRPr="00AC7487" w:rsidRDefault="00A222D2">
            <w:pPr>
              <w:pStyle w:val="TableParagraph"/>
              <w:ind w:left="4"/>
              <w:rPr>
                <w:rFonts w:asciiTheme="minorHAnsi" w:hAnsiTheme="minorHAnsi" w:cstheme="minorHAnsi"/>
                <w:lang w:val="el-GR"/>
              </w:rPr>
            </w:pPr>
            <w:r w:rsidRPr="00AC7487">
              <w:rPr>
                <w:rFonts w:asciiTheme="minorHAnsi" w:hAnsiTheme="minorHAnsi" w:cstheme="minorHAnsi"/>
                <w:lang w:val="el-GR"/>
              </w:rPr>
              <w:t>Οι μαθητές/</w:t>
            </w:r>
            <w:proofErr w:type="spellStart"/>
            <w:r w:rsidRPr="00AC7487">
              <w:rPr>
                <w:rFonts w:asciiTheme="minorHAnsi" w:hAnsiTheme="minorHAnsi" w:cstheme="minorHAnsi"/>
                <w:lang w:val="el-GR"/>
              </w:rPr>
              <w:t>τριες</w:t>
            </w:r>
            <w:proofErr w:type="spellEnd"/>
            <w:r w:rsidRPr="00AC7487">
              <w:rPr>
                <w:rFonts w:asciiTheme="minorHAnsi" w:hAnsiTheme="minorHAnsi" w:cstheme="minorHAnsi"/>
                <w:lang w:val="el-GR"/>
              </w:rPr>
              <w:t xml:space="preserve"> φτιάχνουν έναν βοηθό, μια φιγούρα από διάφορα υλικά όπως κουτάλες, ρολό από χαρτί κτλ., τα οποία θα αξιοποιήσουν στο επόμενο εργαστήριο.</w:t>
            </w:r>
          </w:p>
        </w:tc>
      </w:tr>
      <w:tr w:rsidR="00AC7487" w:rsidRPr="00AC7487" w14:paraId="5BA7D5CD" w14:textId="77777777" w:rsidTr="00AC7487">
        <w:trPr>
          <w:trHeight w:val="832"/>
        </w:trPr>
        <w:tc>
          <w:tcPr>
            <w:tcW w:w="2863" w:type="dxa"/>
            <w:tcBorders>
              <w:top w:val="single" w:sz="4" w:space="0" w:color="5B9BD3"/>
              <w:left w:val="single" w:sz="4" w:space="0" w:color="5B9BD3"/>
              <w:bottom w:val="single" w:sz="4" w:space="0" w:color="5B9BD3"/>
              <w:right w:val="single" w:sz="4" w:space="0" w:color="5B9BD3"/>
            </w:tcBorders>
            <w:shd w:val="clear" w:color="auto" w:fill="4472C4" w:themeFill="accent1"/>
            <w:hideMark/>
          </w:tcPr>
          <w:p w14:paraId="4A048E50" w14:textId="77777777" w:rsidR="00A222D2" w:rsidRPr="00AC7487" w:rsidRDefault="00A222D2">
            <w:pPr>
              <w:pStyle w:val="TableParagraph"/>
              <w:spacing w:line="265" w:lineRule="exact"/>
              <w:ind w:left="7"/>
              <w:rPr>
                <w:rFonts w:asciiTheme="minorHAnsi" w:hAnsiTheme="minorHAnsi" w:cstheme="minorHAnsi"/>
                <w:b/>
              </w:rPr>
            </w:pPr>
            <w:proofErr w:type="spellStart"/>
            <w:r w:rsidRPr="00AC7487">
              <w:rPr>
                <w:rFonts w:asciiTheme="minorHAnsi" w:hAnsiTheme="minorHAnsi" w:cstheme="minorHAnsi"/>
                <w:b/>
              </w:rPr>
              <w:t>Εργ</w:t>
            </w:r>
            <w:proofErr w:type="spellEnd"/>
            <w:r w:rsidRPr="00AC7487">
              <w:rPr>
                <w:rFonts w:asciiTheme="minorHAnsi" w:hAnsiTheme="minorHAnsi" w:cstheme="minorHAnsi"/>
                <w:b/>
              </w:rPr>
              <w:t>αστήριο 2</w:t>
            </w:r>
          </w:p>
        </w:tc>
        <w:tc>
          <w:tcPr>
            <w:tcW w:w="7078" w:type="dxa"/>
            <w:tcBorders>
              <w:top w:val="single" w:sz="4" w:space="0" w:color="5B9BD3"/>
              <w:left w:val="single" w:sz="4" w:space="0" w:color="5B9BD3"/>
              <w:bottom w:val="single" w:sz="4" w:space="0" w:color="5B9BD3"/>
              <w:right w:val="single" w:sz="4" w:space="0" w:color="5B9BD3"/>
            </w:tcBorders>
          </w:tcPr>
          <w:p w14:paraId="0D4643E8" w14:textId="2CDBDCE8" w:rsidR="00A222D2" w:rsidRPr="00AC7487" w:rsidRDefault="00A222D2" w:rsidP="00A222D2">
            <w:pPr>
              <w:widowControl/>
              <w:autoSpaceDE/>
              <w:spacing w:line="276" w:lineRule="auto"/>
              <w:jc w:val="both"/>
              <w:rPr>
                <w:rFonts w:asciiTheme="minorHAnsi" w:hAnsiTheme="minorHAnsi" w:cstheme="minorHAnsi"/>
                <w:lang w:val="el-GR"/>
              </w:rPr>
            </w:pPr>
            <w:r w:rsidRPr="00AC7487">
              <w:rPr>
                <w:rFonts w:asciiTheme="minorHAnsi" w:eastAsia="Calisto MT" w:hAnsiTheme="minorHAnsi" w:cstheme="minorHAnsi"/>
                <w:bCs/>
                <w:lang w:val="el-GR"/>
              </w:rPr>
              <w:t xml:space="preserve">Τα παιδιά συζητούν σχετικά με τις ομοιότητες και τις διαφορές που υπάρχουν στις κούκλες τους οδηγούμενοι στην έννοια της διαφορετικότητας.  </w:t>
            </w:r>
          </w:p>
        </w:tc>
      </w:tr>
      <w:tr w:rsidR="00AC7487" w:rsidRPr="00AC7487" w14:paraId="2B9F4795" w14:textId="77777777" w:rsidTr="00AC7487">
        <w:trPr>
          <w:trHeight w:val="674"/>
        </w:trPr>
        <w:tc>
          <w:tcPr>
            <w:tcW w:w="2863" w:type="dxa"/>
            <w:tcBorders>
              <w:top w:val="single" w:sz="4" w:space="0" w:color="5B9BD3"/>
              <w:left w:val="single" w:sz="4" w:space="0" w:color="5B9BD3"/>
              <w:bottom w:val="single" w:sz="4" w:space="0" w:color="5B9BD3"/>
              <w:right w:val="single" w:sz="4" w:space="0" w:color="5B9BD3"/>
            </w:tcBorders>
            <w:shd w:val="clear" w:color="auto" w:fill="4472C4" w:themeFill="accent1"/>
            <w:hideMark/>
          </w:tcPr>
          <w:p w14:paraId="50C1EDFE" w14:textId="77777777" w:rsidR="00A222D2" w:rsidRPr="00AC7487" w:rsidRDefault="00A222D2">
            <w:pPr>
              <w:pStyle w:val="TableParagraph"/>
              <w:spacing w:line="265" w:lineRule="exact"/>
              <w:ind w:left="7"/>
              <w:rPr>
                <w:rFonts w:asciiTheme="minorHAnsi" w:hAnsiTheme="minorHAnsi" w:cstheme="minorHAnsi"/>
                <w:b/>
              </w:rPr>
            </w:pPr>
            <w:proofErr w:type="spellStart"/>
            <w:r w:rsidRPr="00AC7487">
              <w:rPr>
                <w:rFonts w:asciiTheme="minorHAnsi" w:hAnsiTheme="minorHAnsi" w:cstheme="minorHAnsi"/>
                <w:b/>
              </w:rPr>
              <w:t>Εργ</w:t>
            </w:r>
            <w:proofErr w:type="spellEnd"/>
            <w:r w:rsidRPr="00AC7487">
              <w:rPr>
                <w:rFonts w:asciiTheme="minorHAnsi" w:hAnsiTheme="minorHAnsi" w:cstheme="minorHAnsi"/>
                <w:b/>
              </w:rPr>
              <w:t>αστήριο 3</w:t>
            </w:r>
          </w:p>
        </w:tc>
        <w:tc>
          <w:tcPr>
            <w:tcW w:w="7078" w:type="dxa"/>
            <w:tcBorders>
              <w:top w:val="single" w:sz="4" w:space="0" w:color="5B9BD3"/>
              <w:left w:val="single" w:sz="4" w:space="0" w:color="5B9BD3"/>
              <w:bottom w:val="single" w:sz="4" w:space="0" w:color="5B9BD3"/>
              <w:right w:val="single" w:sz="4" w:space="0" w:color="5B9BD3"/>
            </w:tcBorders>
            <w:hideMark/>
          </w:tcPr>
          <w:p w14:paraId="71E74872" w14:textId="655A2D04" w:rsidR="00A222D2" w:rsidRPr="00AC7487" w:rsidRDefault="00A222D2" w:rsidP="00A222D2">
            <w:pPr>
              <w:jc w:val="both"/>
              <w:rPr>
                <w:rFonts w:asciiTheme="minorHAnsi" w:eastAsia="Calisto MT" w:hAnsiTheme="minorHAnsi" w:cstheme="minorHAnsi"/>
                <w:bCs/>
                <w:lang w:val="el-GR"/>
              </w:rPr>
            </w:pPr>
            <w:r w:rsidRPr="00AC7487">
              <w:rPr>
                <w:rFonts w:asciiTheme="minorHAnsi" w:eastAsia="Calisto MT" w:hAnsiTheme="minorHAnsi" w:cstheme="minorHAnsi"/>
                <w:bCs/>
                <w:lang w:val="el-GR"/>
              </w:rPr>
              <w:t xml:space="preserve">Μέσα από την αφήγηση ενός παραμυθιού που αναφέρεται </w:t>
            </w:r>
            <w:r w:rsidR="00AA42A0" w:rsidRPr="00AC7487">
              <w:rPr>
                <w:rFonts w:asciiTheme="minorHAnsi" w:eastAsia="Calisto MT" w:hAnsiTheme="minorHAnsi" w:cstheme="minorHAnsi"/>
                <w:bCs/>
                <w:lang w:val="el-GR"/>
              </w:rPr>
              <w:t>στη διαφορετικότητα και τις διακρίσεις</w:t>
            </w:r>
            <w:r w:rsidRPr="00AC7487">
              <w:rPr>
                <w:rFonts w:asciiTheme="minorHAnsi" w:eastAsia="Calisto MT" w:hAnsiTheme="minorHAnsi" w:cstheme="minorHAnsi"/>
                <w:bCs/>
                <w:lang w:val="el-GR"/>
              </w:rPr>
              <w:t xml:space="preserve"> καλούνται οι μαθητές / μαθήτριες να εντοπίσουν και να κατανοήσουν</w:t>
            </w:r>
            <w:r w:rsidR="00AA42A0" w:rsidRPr="00AC7487">
              <w:rPr>
                <w:rFonts w:asciiTheme="minorHAnsi" w:eastAsia="Calisto MT" w:hAnsiTheme="minorHAnsi" w:cstheme="minorHAnsi"/>
                <w:bCs/>
                <w:lang w:val="el-GR"/>
              </w:rPr>
              <w:t xml:space="preserve"> τις διακρίσεις που δέχεται μια μαθήτρια από τους συμμαθητές της. Αφού εντοπίσουν τις διακρίσεις θα γίνει συζήτηση σχετικά με τα συναισθήματα που νιώθει η μαθήτρια και θα γίνει ένα παιχνίδι ρόλων όπου οι μαθητές θα μπαίνουν στη θέση αυτού που δέχεται τη διάκριση προτείνοντας στο τέλος λύσεις ώστε να αντιμετωπίζουν τέτοια περιστατικά.</w:t>
            </w:r>
          </w:p>
          <w:p w14:paraId="52F567E3" w14:textId="4F7DD150" w:rsidR="00A222D2" w:rsidRPr="00AC7487" w:rsidRDefault="00A222D2">
            <w:pPr>
              <w:jc w:val="both"/>
              <w:rPr>
                <w:rFonts w:asciiTheme="minorHAnsi" w:eastAsia="Calisto MT" w:hAnsiTheme="minorHAnsi" w:cstheme="minorHAnsi"/>
                <w:bCs/>
                <w:lang w:val="el-GR"/>
              </w:rPr>
            </w:pPr>
          </w:p>
        </w:tc>
      </w:tr>
      <w:tr w:rsidR="00AC7487" w:rsidRPr="00AC7487" w14:paraId="5C2A2FF7" w14:textId="77777777" w:rsidTr="00AC7487">
        <w:trPr>
          <w:trHeight w:val="484"/>
        </w:trPr>
        <w:tc>
          <w:tcPr>
            <w:tcW w:w="2863" w:type="dxa"/>
            <w:tcBorders>
              <w:top w:val="single" w:sz="4" w:space="0" w:color="5B9BD3"/>
              <w:left w:val="single" w:sz="4" w:space="0" w:color="5B9BD3"/>
              <w:bottom w:val="single" w:sz="4" w:space="0" w:color="5B9BD3"/>
              <w:right w:val="single" w:sz="4" w:space="0" w:color="5B9BD3"/>
            </w:tcBorders>
            <w:shd w:val="clear" w:color="auto" w:fill="4472C4" w:themeFill="accent1"/>
            <w:hideMark/>
          </w:tcPr>
          <w:p w14:paraId="1889E9FC" w14:textId="77777777" w:rsidR="00A222D2" w:rsidRPr="00AC7487" w:rsidRDefault="00A222D2">
            <w:pPr>
              <w:pStyle w:val="TableParagraph"/>
              <w:spacing w:line="268" w:lineRule="exact"/>
              <w:ind w:left="7"/>
              <w:rPr>
                <w:rFonts w:asciiTheme="minorHAnsi" w:hAnsiTheme="minorHAnsi" w:cstheme="minorHAnsi"/>
                <w:b/>
              </w:rPr>
            </w:pPr>
            <w:proofErr w:type="spellStart"/>
            <w:r w:rsidRPr="00AC7487">
              <w:rPr>
                <w:rFonts w:asciiTheme="minorHAnsi" w:hAnsiTheme="minorHAnsi" w:cstheme="minorHAnsi"/>
                <w:b/>
              </w:rPr>
              <w:t>Εργ</w:t>
            </w:r>
            <w:proofErr w:type="spellEnd"/>
            <w:r w:rsidRPr="00AC7487">
              <w:rPr>
                <w:rFonts w:asciiTheme="minorHAnsi" w:hAnsiTheme="minorHAnsi" w:cstheme="minorHAnsi"/>
                <w:b/>
              </w:rPr>
              <w:t>αστήριο 4</w:t>
            </w:r>
          </w:p>
        </w:tc>
        <w:tc>
          <w:tcPr>
            <w:tcW w:w="7078" w:type="dxa"/>
            <w:tcBorders>
              <w:top w:val="single" w:sz="4" w:space="0" w:color="5B9BD3"/>
              <w:left w:val="single" w:sz="4" w:space="0" w:color="5B9BD3"/>
              <w:bottom w:val="single" w:sz="4" w:space="0" w:color="5B9BD3"/>
              <w:right w:val="single" w:sz="4" w:space="0" w:color="5B9BD3"/>
            </w:tcBorders>
          </w:tcPr>
          <w:p w14:paraId="68FD6575" w14:textId="512A257F" w:rsidR="00A222D2" w:rsidRPr="00AC7487" w:rsidRDefault="00AD4C89">
            <w:pPr>
              <w:pStyle w:val="TableParagraph"/>
              <w:rPr>
                <w:rFonts w:asciiTheme="minorHAnsi" w:hAnsiTheme="minorHAnsi" w:cstheme="minorHAnsi"/>
                <w:lang w:val="el-GR"/>
              </w:rPr>
            </w:pPr>
            <w:r w:rsidRPr="00AC7487">
              <w:rPr>
                <w:rFonts w:asciiTheme="minorHAnsi" w:hAnsiTheme="minorHAnsi" w:cstheme="minorHAnsi"/>
                <w:lang w:val="el-GR"/>
              </w:rPr>
              <w:t xml:space="preserve">Τα παιδιά θα παρακολουθήσουν το βίντεο με τίτλο «Τα γυαλιά της διαφορετικότητας». Έπειτα θα ακολουθήσει συζήτηση και θα κληθούν να φτιάξουν με χαρτόνι τα δικά τους γυαλιά διαφορετικότητας γράφοντας πάνω φράσεις που δείχνουν σεβασμό προς όλους τους ανθρώπους. </w:t>
            </w:r>
          </w:p>
        </w:tc>
      </w:tr>
      <w:tr w:rsidR="00AC7487" w:rsidRPr="00AC7487" w14:paraId="2F004BBF" w14:textId="77777777" w:rsidTr="00AC7487">
        <w:trPr>
          <w:trHeight w:val="492"/>
        </w:trPr>
        <w:tc>
          <w:tcPr>
            <w:tcW w:w="2863" w:type="dxa"/>
            <w:tcBorders>
              <w:top w:val="single" w:sz="4" w:space="0" w:color="5B9BD3"/>
              <w:left w:val="single" w:sz="4" w:space="0" w:color="5B9BD3"/>
              <w:bottom w:val="single" w:sz="4" w:space="0" w:color="5B9BD3"/>
              <w:right w:val="single" w:sz="4" w:space="0" w:color="5B9BD3"/>
            </w:tcBorders>
            <w:shd w:val="clear" w:color="auto" w:fill="4472C4" w:themeFill="accent1"/>
            <w:hideMark/>
          </w:tcPr>
          <w:p w14:paraId="597EF73D" w14:textId="77777777" w:rsidR="00A222D2" w:rsidRPr="00AC7487" w:rsidRDefault="00A222D2">
            <w:pPr>
              <w:pStyle w:val="TableParagraph"/>
              <w:spacing w:line="265" w:lineRule="exact"/>
              <w:ind w:left="7"/>
              <w:rPr>
                <w:rFonts w:asciiTheme="minorHAnsi" w:hAnsiTheme="minorHAnsi" w:cstheme="minorHAnsi"/>
                <w:b/>
              </w:rPr>
            </w:pPr>
            <w:proofErr w:type="spellStart"/>
            <w:r w:rsidRPr="00AC7487">
              <w:rPr>
                <w:rFonts w:asciiTheme="minorHAnsi" w:hAnsiTheme="minorHAnsi" w:cstheme="minorHAnsi"/>
                <w:b/>
              </w:rPr>
              <w:t>Εργ</w:t>
            </w:r>
            <w:proofErr w:type="spellEnd"/>
            <w:r w:rsidRPr="00AC7487">
              <w:rPr>
                <w:rFonts w:asciiTheme="minorHAnsi" w:hAnsiTheme="minorHAnsi" w:cstheme="minorHAnsi"/>
                <w:b/>
              </w:rPr>
              <w:t>αστήριο 5</w:t>
            </w:r>
          </w:p>
        </w:tc>
        <w:tc>
          <w:tcPr>
            <w:tcW w:w="7078" w:type="dxa"/>
            <w:tcBorders>
              <w:top w:val="single" w:sz="4" w:space="0" w:color="5B9BD3"/>
              <w:left w:val="single" w:sz="4" w:space="0" w:color="5B9BD3"/>
              <w:bottom w:val="single" w:sz="4" w:space="0" w:color="5B9BD3"/>
              <w:right w:val="single" w:sz="4" w:space="0" w:color="5B9BD3"/>
            </w:tcBorders>
          </w:tcPr>
          <w:p w14:paraId="59BC742C" w14:textId="49DB8CBF" w:rsidR="005239A5" w:rsidRPr="00AC7487" w:rsidRDefault="005239A5" w:rsidP="005239A5">
            <w:pPr>
              <w:pStyle w:val="4"/>
              <w:shd w:val="clear" w:color="auto" w:fill="FFFFFF"/>
              <w:spacing w:before="0" w:after="150"/>
              <w:rPr>
                <w:rFonts w:asciiTheme="minorHAnsi" w:hAnsiTheme="minorHAnsi" w:cstheme="minorHAnsi"/>
                <w:i w:val="0"/>
                <w:iCs w:val="0"/>
                <w:color w:val="auto"/>
                <w:lang w:val="el-GR"/>
              </w:rPr>
            </w:pPr>
            <w:r w:rsidRPr="00AC7487">
              <w:rPr>
                <w:rFonts w:asciiTheme="minorHAnsi" w:hAnsiTheme="minorHAnsi" w:cstheme="minorHAnsi"/>
                <w:i w:val="0"/>
                <w:iCs w:val="0"/>
                <w:color w:val="auto"/>
                <w:lang w:val="el-GR"/>
              </w:rPr>
              <w:t xml:space="preserve">Τα παιδιά θα παίξουν το παιχνίδι «Λεμόνια». </w:t>
            </w:r>
            <w:r w:rsidRPr="00AC7487">
              <w:rPr>
                <w:rFonts w:asciiTheme="minorHAnsi" w:hAnsiTheme="minorHAnsi" w:cstheme="minorHAnsi"/>
                <w:i w:val="0"/>
                <w:iCs w:val="0"/>
                <w:color w:val="auto"/>
                <w:lang w:val="el-GR"/>
              </w:rPr>
              <w:t>Στόχοι</w:t>
            </w:r>
            <w:r w:rsidRPr="00AC7487">
              <w:rPr>
                <w:rFonts w:asciiTheme="minorHAnsi" w:hAnsiTheme="minorHAnsi" w:cstheme="minorHAnsi"/>
                <w:i w:val="0"/>
                <w:iCs w:val="0"/>
                <w:color w:val="auto"/>
                <w:lang w:val="el-GR"/>
              </w:rPr>
              <w:t xml:space="preserve"> του παιχνιδιού είναι </w:t>
            </w:r>
            <w:r w:rsidRPr="00AC7487">
              <w:rPr>
                <w:rFonts w:asciiTheme="minorHAnsi" w:hAnsiTheme="minorHAnsi" w:cstheme="minorHAnsi"/>
                <w:i w:val="0"/>
                <w:iCs w:val="0"/>
                <w:color w:val="auto"/>
                <w:lang w:val="el-GR"/>
              </w:rPr>
              <w:t>η κατανόηση της σχέσης μεταξύ γενίκευσης και στερεότυπων, αποδοχή της διαφορετικότητας</w:t>
            </w:r>
            <w:r w:rsidRPr="00AC7487">
              <w:rPr>
                <w:rFonts w:asciiTheme="minorHAnsi" w:hAnsiTheme="minorHAnsi" w:cstheme="minorHAnsi"/>
                <w:i w:val="0"/>
                <w:iCs w:val="0"/>
                <w:color w:val="auto"/>
                <w:lang w:val="el-GR"/>
              </w:rPr>
              <w:t xml:space="preserve"> και η </w:t>
            </w:r>
            <w:proofErr w:type="spellStart"/>
            <w:r w:rsidRPr="00AC7487">
              <w:rPr>
                <w:rFonts w:asciiTheme="minorHAnsi" w:hAnsiTheme="minorHAnsi" w:cstheme="minorHAnsi"/>
                <w:i w:val="0"/>
                <w:iCs w:val="0"/>
                <w:color w:val="auto"/>
                <w:lang w:val="el-GR"/>
              </w:rPr>
              <w:t>ενσυναίσθη</w:t>
            </w:r>
            <w:r w:rsidRPr="00AC7487">
              <w:rPr>
                <w:rFonts w:asciiTheme="minorHAnsi" w:hAnsiTheme="minorHAnsi" w:cstheme="minorHAnsi"/>
                <w:i w:val="0"/>
                <w:iCs w:val="0"/>
                <w:color w:val="auto"/>
                <w:lang w:val="el-GR"/>
              </w:rPr>
              <w:t>ση</w:t>
            </w:r>
            <w:proofErr w:type="spellEnd"/>
            <w:r w:rsidRPr="00AC7487">
              <w:rPr>
                <w:rFonts w:asciiTheme="minorHAnsi" w:hAnsiTheme="minorHAnsi" w:cstheme="minorHAnsi"/>
                <w:i w:val="0"/>
                <w:iCs w:val="0"/>
                <w:color w:val="auto"/>
                <w:lang w:val="el-GR"/>
              </w:rPr>
              <w:t>.</w:t>
            </w:r>
          </w:p>
          <w:p w14:paraId="2DC1A569" w14:textId="77777777"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lang w:val="el-GR"/>
              </w:rPr>
            </w:pPr>
            <w:r w:rsidRPr="00AC7487">
              <w:rPr>
                <w:rFonts w:asciiTheme="minorHAnsi" w:hAnsiTheme="minorHAnsi" w:cstheme="minorHAnsi"/>
                <w:sz w:val="22"/>
                <w:szCs w:val="22"/>
              </w:rPr>
              <w:t> </w:t>
            </w:r>
          </w:p>
          <w:p w14:paraId="78F3766C" w14:textId="77777777"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rPr>
            </w:pPr>
            <w:r w:rsidRPr="00AC7487">
              <w:rPr>
                <w:rFonts w:asciiTheme="minorHAnsi" w:hAnsiTheme="minorHAnsi" w:cstheme="minorHAnsi"/>
                <w:sz w:val="22"/>
                <w:szCs w:val="22"/>
              </w:rPr>
              <w:lastRenderedPageBreak/>
              <w:t>Υλικά: λεμόνια, μήλα.</w:t>
            </w:r>
          </w:p>
          <w:p w14:paraId="2F12FFCD" w14:textId="77777777"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rPr>
            </w:pPr>
            <w:r w:rsidRPr="00AC7487">
              <w:rPr>
                <w:rFonts w:asciiTheme="minorHAnsi" w:hAnsiTheme="minorHAnsi" w:cstheme="minorHAnsi"/>
                <w:sz w:val="22"/>
                <w:szCs w:val="22"/>
              </w:rPr>
              <w:t>Διαδικασία:</w:t>
            </w:r>
          </w:p>
          <w:p w14:paraId="06EC2AFA" w14:textId="77777777"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rPr>
            </w:pPr>
            <w:r w:rsidRPr="00AC7487">
              <w:rPr>
                <w:rFonts w:asciiTheme="minorHAnsi" w:hAnsiTheme="minorHAnsi" w:cstheme="minorHAnsi"/>
                <w:sz w:val="22"/>
                <w:szCs w:val="22"/>
              </w:rPr>
              <w:t xml:space="preserve">α) Ο/η εκπαιδευτικός ζητεί από τα παιδιά να περιγράψουν τα χαρακτηριστικά ενός λεμονιού (κίτρινο, στρογγυλό, πικρό, ξινό </w:t>
            </w:r>
            <w:proofErr w:type="spellStart"/>
            <w:r w:rsidRPr="00AC7487">
              <w:rPr>
                <w:rFonts w:asciiTheme="minorHAnsi" w:hAnsiTheme="minorHAnsi" w:cstheme="minorHAnsi"/>
                <w:sz w:val="22"/>
                <w:szCs w:val="22"/>
              </w:rPr>
              <w:t>κτλ</w:t>
            </w:r>
            <w:proofErr w:type="spellEnd"/>
            <w:r w:rsidRPr="00AC7487">
              <w:rPr>
                <w:rFonts w:asciiTheme="minorHAnsi" w:hAnsiTheme="minorHAnsi" w:cstheme="minorHAnsi"/>
                <w:sz w:val="22"/>
                <w:szCs w:val="22"/>
              </w:rPr>
              <w:t>).  Γράφει τις απαντήσεις στον πίνακα.</w:t>
            </w:r>
          </w:p>
          <w:p w14:paraId="2D396195" w14:textId="77777777"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rPr>
            </w:pPr>
            <w:r w:rsidRPr="00AC7487">
              <w:rPr>
                <w:rFonts w:asciiTheme="minorHAnsi" w:hAnsiTheme="minorHAnsi" w:cstheme="minorHAnsi"/>
                <w:sz w:val="22"/>
                <w:szCs w:val="22"/>
              </w:rPr>
              <w:t>β) Χωρίζει τα παιδιά σε μικρότερες ομάδες και δίνει στην καθεμιά από ένα λεμόνι.  Τους ζητεί να γνωρίσουν το λεμόνι τους εξετάζοντάς το, παρατηρώντας όλα τα ιδιαίτερα χαρακτηριστικά του. Τους λέει να μην σημαδέψουν ή παραμορφώσουν το λεμόνι τους με οποιοδήποτε τρόπο. Μπορούν να δώσουν στο λεμόνι τους ένα όνομα, να δημιουργήσουν μια ιστορία, να αρχίσουν να το προσωποποιούν, σαν να είχε προσωπικότητα.</w:t>
            </w:r>
          </w:p>
          <w:p w14:paraId="0D6163C7" w14:textId="77777777"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rPr>
            </w:pPr>
            <w:r w:rsidRPr="00AC7487">
              <w:rPr>
                <w:rFonts w:asciiTheme="minorHAnsi" w:hAnsiTheme="minorHAnsi" w:cstheme="minorHAnsi"/>
                <w:sz w:val="22"/>
                <w:szCs w:val="22"/>
              </w:rPr>
              <w:t>γ) Ένα παιδί από κάθε ομάδα μιλά στην ολομέλεια για το λεμόνι της ομάδας του και τους λέει την ιστορία του.</w:t>
            </w:r>
          </w:p>
          <w:p w14:paraId="6C3D8A2E" w14:textId="77777777"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rPr>
            </w:pPr>
            <w:r w:rsidRPr="00AC7487">
              <w:rPr>
                <w:rFonts w:asciiTheme="minorHAnsi" w:hAnsiTheme="minorHAnsi" w:cstheme="minorHAnsi"/>
                <w:sz w:val="22"/>
                <w:szCs w:val="22"/>
              </w:rPr>
              <w:t xml:space="preserve">δ) Ο/η εκπαιδευτικός βάζει όλα τα λεμόνια στο κέντρο του κύκλου και τα ανακατεύει. Ζητεί από κάποιο παιδί να έρθει να αναγνωρίσει και να πάρει το λεμόνι της δικής του </w:t>
            </w:r>
            <w:proofErr w:type="gramStart"/>
            <w:r w:rsidRPr="00AC7487">
              <w:rPr>
                <w:rFonts w:asciiTheme="minorHAnsi" w:hAnsiTheme="minorHAnsi" w:cstheme="minorHAnsi"/>
                <w:sz w:val="22"/>
                <w:szCs w:val="22"/>
              </w:rPr>
              <w:t>ομάδας  (</w:t>
            </w:r>
            <w:proofErr w:type="gramEnd"/>
            <w:r w:rsidRPr="00AC7487">
              <w:rPr>
                <w:rFonts w:asciiTheme="minorHAnsi" w:hAnsiTheme="minorHAnsi" w:cstheme="minorHAnsi"/>
                <w:sz w:val="22"/>
                <w:szCs w:val="22"/>
              </w:rPr>
              <w:t>αναμένεται ότι μετά τη δουλειά που έγινε, θα του είναι εύκολο).</w:t>
            </w:r>
          </w:p>
          <w:p w14:paraId="0FEAEC18" w14:textId="35067F86"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lang w:val="el-GR"/>
              </w:rPr>
            </w:pPr>
            <w:r w:rsidRPr="00AC7487">
              <w:rPr>
                <w:rFonts w:asciiTheme="minorHAnsi" w:hAnsiTheme="minorHAnsi" w:cstheme="minorHAnsi"/>
                <w:sz w:val="22"/>
                <w:szCs w:val="22"/>
                <w:lang w:val="el-GR"/>
              </w:rPr>
              <w:t>ε) Τα παιδιά βάζουν και πάλι όλα τα λεμόνια στο κέντρο του κύκλου.</w:t>
            </w:r>
            <w:r w:rsidRPr="00AC7487">
              <w:rPr>
                <w:rFonts w:asciiTheme="minorHAnsi" w:hAnsiTheme="minorHAnsi" w:cstheme="minorHAnsi"/>
                <w:sz w:val="22"/>
                <w:szCs w:val="22"/>
                <w:lang w:val="el-GR"/>
              </w:rPr>
              <w:t xml:space="preserve"> </w:t>
            </w:r>
            <w:r w:rsidRPr="00AC7487">
              <w:rPr>
                <w:rFonts w:asciiTheme="minorHAnsi" w:hAnsiTheme="minorHAnsi" w:cstheme="minorHAnsi"/>
                <w:sz w:val="22"/>
                <w:szCs w:val="22"/>
              </w:rPr>
              <w:t xml:space="preserve">Ο/η </w:t>
            </w:r>
            <w:proofErr w:type="spellStart"/>
            <w:r w:rsidRPr="00AC7487">
              <w:rPr>
                <w:rFonts w:asciiTheme="minorHAnsi" w:hAnsiTheme="minorHAnsi" w:cstheme="minorHAnsi"/>
                <w:sz w:val="22"/>
                <w:szCs w:val="22"/>
              </w:rPr>
              <w:t>εκ</w:t>
            </w:r>
            <w:proofErr w:type="spellEnd"/>
            <w:r w:rsidRPr="00AC7487">
              <w:rPr>
                <w:rFonts w:asciiTheme="minorHAnsi" w:hAnsiTheme="minorHAnsi" w:cstheme="minorHAnsi"/>
                <w:sz w:val="22"/>
                <w:szCs w:val="22"/>
              </w:rPr>
              <w:t xml:space="preserve">παιδευτικός </w:t>
            </w:r>
            <w:proofErr w:type="spellStart"/>
            <w:r w:rsidRPr="00AC7487">
              <w:rPr>
                <w:rFonts w:asciiTheme="minorHAnsi" w:hAnsiTheme="minorHAnsi" w:cstheme="minorHAnsi"/>
                <w:sz w:val="22"/>
                <w:szCs w:val="22"/>
              </w:rPr>
              <w:t>φέρνει</w:t>
            </w:r>
            <w:proofErr w:type="spellEnd"/>
            <w:r w:rsidRPr="00AC7487">
              <w:rPr>
                <w:rFonts w:asciiTheme="minorHAnsi" w:hAnsiTheme="minorHAnsi" w:cstheme="minorHAnsi"/>
                <w:sz w:val="22"/>
                <w:szCs w:val="22"/>
              </w:rPr>
              <w:t xml:space="preserve"> </w:t>
            </w:r>
            <w:proofErr w:type="spellStart"/>
            <w:r w:rsidRPr="00AC7487">
              <w:rPr>
                <w:rFonts w:asciiTheme="minorHAnsi" w:hAnsiTheme="minorHAnsi" w:cstheme="minorHAnsi"/>
                <w:sz w:val="22"/>
                <w:szCs w:val="22"/>
              </w:rPr>
              <w:t>δί</w:t>
            </w:r>
            <w:proofErr w:type="spellEnd"/>
            <w:r w:rsidRPr="00AC7487">
              <w:rPr>
                <w:rFonts w:asciiTheme="minorHAnsi" w:hAnsiTheme="minorHAnsi" w:cstheme="minorHAnsi"/>
                <w:sz w:val="22"/>
                <w:szCs w:val="22"/>
              </w:rPr>
              <w:t xml:space="preserve">πλα </w:t>
            </w:r>
            <w:proofErr w:type="spellStart"/>
            <w:r w:rsidRPr="00AC7487">
              <w:rPr>
                <w:rFonts w:asciiTheme="minorHAnsi" w:hAnsiTheme="minorHAnsi" w:cstheme="minorHAnsi"/>
                <w:sz w:val="22"/>
                <w:szCs w:val="22"/>
              </w:rPr>
              <w:t>τους</w:t>
            </w:r>
            <w:proofErr w:type="spellEnd"/>
            <w:r w:rsidRPr="00AC7487">
              <w:rPr>
                <w:rFonts w:asciiTheme="minorHAnsi" w:hAnsiTheme="minorHAnsi" w:cstheme="minorHAnsi"/>
                <w:sz w:val="22"/>
                <w:szCs w:val="22"/>
              </w:rPr>
              <w:t xml:space="preserve"> ένα κόκκινο μήλο.  </w:t>
            </w:r>
            <w:r w:rsidRPr="00AC7487">
              <w:rPr>
                <w:rFonts w:asciiTheme="minorHAnsi" w:hAnsiTheme="minorHAnsi" w:cstheme="minorHAnsi"/>
                <w:sz w:val="22"/>
                <w:szCs w:val="22"/>
                <w:lang w:val="el-GR"/>
              </w:rPr>
              <w:t>Ρωτά τα παιδιά αν αυτό το νέο φρούτο χωράει σε αυτό το</w:t>
            </w:r>
            <w:r w:rsidRPr="00AC7487">
              <w:rPr>
                <w:rFonts w:asciiTheme="minorHAnsi" w:hAnsiTheme="minorHAnsi" w:cstheme="minorHAnsi"/>
                <w:sz w:val="22"/>
                <w:szCs w:val="22"/>
                <w:lang w:val="el-GR"/>
              </w:rPr>
              <w:t xml:space="preserve">ν </w:t>
            </w:r>
            <w:proofErr w:type="spellStart"/>
            <w:r w:rsidRPr="00AC7487">
              <w:rPr>
                <w:rFonts w:asciiTheme="minorHAnsi" w:hAnsiTheme="minorHAnsi" w:cstheme="minorHAnsi"/>
                <w:sz w:val="22"/>
                <w:szCs w:val="22"/>
                <w:lang w:val="el-GR"/>
              </w:rPr>
              <w:t>λεμονόκοσμο</w:t>
            </w:r>
            <w:proofErr w:type="spellEnd"/>
            <w:r w:rsidRPr="00AC7487">
              <w:rPr>
                <w:rFonts w:asciiTheme="minorHAnsi" w:hAnsiTheme="minorHAnsi" w:cstheme="minorHAnsi"/>
                <w:sz w:val="22"/>
                <w:szCs w:val="22"/>
                <w:lang w:val="el-GR"/>
              </w:rPr>
              <w:t>.</w:t>
            </w:r>
          </w:p>
          <w:p w14:paraId="426FFF0E" w14:textId="77777777"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rPr>
            </w:pPr>
            <w:proofErr w:type="spellStart"/>
            <w:r w:rsidRPr="00AC7487">
              <w:rPr>
                <w:rFonts w:asciiTheme="minorHAnsi" w:hAnsiTheme="minorHAnsi" w:cstheme="minorHAnsi"/>
                <w:sz w:val="22"/>
                <w:szCs w:val="22"/>
              </w:rPr>
              <w:t>Θέμ</w:t>
            </w:r>
            <w:proofErr w:type="spellEnd"/>
            <w:r w:rsidRPr="00AC7487">
              <w:rPr>
                <w:rFonts w:asciiTheme="minorHAnsi" w:hAnsiTheme="minorHAnsi" w:cstheme="minorHAnsi"/>
                <w:sz w:val="22"/>
                <w:szCs w:val="22"/>
              </w:rPr>
              <w:t xml:space="preserve">ατα </w:t>
            </w:r>
            <w:proofErr w:type="spellStart"/>
            <w:r w:rsidRPr="00AC7487">
              <w:rPr>
                <w:rFonts w:asciiTheme="minorHAnsi" w:hAnsiTheme="minorHAnsi" w:cstheme="minorHAnsi"/>
                <w:sz w:val="22"/>
                <w:szCs w:val="22"/>
              </w:rPr>
              <w:t>γι</w:t>
            </w:r>
            <w:proofErr w:type="spellEnd"/>
            <w:r w:rsidRPr="00AC7487">
              <w:rPr>
                <w:rFonts w:asciiTheme="minorHAnsi" w:hAnsiTheme="minorHAnsi" w:cstheme="minorHAnsi"/>
                <w:sz w:val="22"/>
                <w:szCs w:val="22"/>
              </w:rPr>
              <w:t xml:space="preserve">α </w:t>
            </w:r>
            <w:proofErr w:type="spellStart"/>
            <w:r w:rsidRPr="00AC7487">
              <w:rPr>
                <w:rFonts w:asciiTheme="minorHAnsi" w:hAnsiTheme="minorHAnsi" w:cstheme="minorHAnsi"/>
                <w:sz w:val="22"/>
                <w:szCs w:val="22"/>
              </w:rPr>
              <w:t>τη</w:t>
            </w:r>
            <w:proofErr w:type="spellEnd"/>
            <w:r w:rsidRPr="00AC7487">
              <w:rPr>
                <w:rFonts w:asciiTheme="minorHAnsi" w:hAnsiTheme="minorHAnsi" w:cstheme="minorHAnsi"/>
                <w:sz w:val="22"/>
                <w:szCs w:val="22"/>
              </w:rPr>
              <w:t xml:space="preserve"> </w:t>
            </w:r>
            <w:proofErr w:type="spellStart"/>
            <w:r w:rsidRPr="00AC7487">
              <w:rPr>
                <w:rFonts w:asciiTheme="minorHAnsi" w:hAnsiTheme="minorHAnsi" w:cstheme="minorHAnsi"/>
                <w:sz w:val="22"/>
                <w:szCs w:val="22"/>
              </w:rPr>
              <w:t>συζήτηση</w:t>
            </w:r>
            <w:proofErr w:type="spellEnd"/>
          </w:p>
          <w:p w14:paraId="5D98879D" w14:textId="77777777"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rPr>
            </w:pPr>
            <w:r w:rsidRPr="00AC7487">
              <w:rPr>
                <w:rStyle w:val="a5"/>
                <w:rFonts w:asciiTheme="minorHAnsi" w:hAnsiTheme="minorHAnsi" w:cstheme="minorHAnsi"/>
                <w:i w:val="0"/>
                <w:iCs w:val="0"/>
                <w:sz w:val="22"/>
                <w:szCs w:val="22"/>
              </w:rPr>
              <w:t>-Γιατί ήταν τόσο εύκολο να αναγνωρίσετε το λεμόνι σας;</w:t>
            </w:r>
          </w:p>
          <w:p w14:paraId="3F976F79" w14:textId="77777777"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rPr>
            </w:pPr>
            <w:r w:rsidRPr="00AC7487">
              <w:rPr>
                <w:rStyle w:val="a5"/>
                <w:rFonts w:asciiTheme="minorHAnsi" w:hAnsiTheme="minorHAnsi" w:cstheme="minorHAnsi"/>
                <w:i w:val="0"/>
                <w:iCs w:val="0"/>
                <w:sz w:val="22"/>
                <w:szCs w:val="22"/>
              </w:rPr>
              <w:t>-Είχατε ποτέ ιδέες/γνώμη για κάποιο πρόσωπο που δεν ίσχυαν πια όταν τον/την γνωρίσατε;</w:t>
            </w:r>
          </w:p>
          <w:p w14:paraId="2F9C3BD7" w14:textId="77777777"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rPr>
            </w:pPr>
            <w:r w:rsidRPr="00AC7487">
              <w:rPr>
                <w:rStyle w:val="a5"/>
                <w:rFonts w:asciiTheme="minorHAnsi" w:hAnsiTheme="minorHAnsi" w:cstheme="minorHAnsi"/>
                <w:i w:val="0"/>
                <w:iCs w:val="0"/>
                <w:sz w:val="22"/>
                <w:szCs w:val="22"/>
              </w:rPr>
              <w:t>-Είχε ποτέ κανείς ιδέες/γνώμη για σας που τις εγκατέλειψε όταν σας γνώρισε;</w:t>
            </w:r>
          </w:p>
          <w:p w14:paraId="17B07A81" w14:textId="77777777"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rPr>
            </w:pPr>
            <w:r w:rsidRPr="00AC7487">
              <w:rPr>
                <w:rStyle w:val="a5"/>
                <w:rFonts w:asciiTheme="minorHAnsi" w:hAnsiTheme="minorHAnsi" w:cstheme="minorHAnsi"/>
                <w:i w:val="0"/>
                <w:iCs w:val="0"/>
                <w:sz w:val="22"/>
                <w:szCs w:val="22"/>
              </w:rPr>
              <w:t>-Γιατί τα στερεότυπα είναι επικίνδυνα;</w:t>
            </w:r>
          </w:p>
          <w:p w14:paraId="685860B5" w14:textId="06B36A96" w:rsidR="005239A5" w:rsidRPr="00AC7487" w:rsidRDefault="005239A5" w:rsidP="005239A5">
            <w:pPr>
              <w:pStyle w:val="Web"/>
              <w:shd w:val="clear" w:color="auto" w:fill="FFFFFF"/>
              <w:spacing w:before="0" w:beforeAutospacing="0" w:after="150" w:afterAutospacing="0"/>
              <w:rPr>
                <w:rFonts w:asciiTheme="minorHAnsi" w:hAnsiTheme="minorHAnsi" w:cstheme="minorHAnsi"/>
                <w:sz w:val="22"/>
                <w:szCs w:val="22"/>
                <w:lang w:val="el-GR"/>
              </w:rPr>
            </w:pPr>
            <w:r w:rsidRPr="00AC7487">
              <w:rPr>
                <w:rStyle w:val="a5"/>
                <w:rFonts w:asciiTheme="minorHAnsi" w:hAnsiTheme="minorHAnsi" w:cstheme="minorHAnsi"/>
                <w:i w:val="0"/>
                <w:iCs w:val="0"/>
                <w:sz w:val="22"/>
                <w:szCs w:val="22"/>
                <w:lang w:val="el-GR"/>
              </w:rPr>
              <w:t xml:space="preserve">-Υπήρξατε ποτέ το άλλο φρούτο σε ένα </w:t>
            </w:r>
            <w:proofErr w:type="spellStart"/>
            <w:r w:rsidRPr="00AC7487">
              <w:rPr>
                <w:rStyle w:val="a5"/>
                <w:rFonts w:asciiTheme="minorHAnsi" w:hAnsiTheme="minorHAnsi" w:cstheme="minorHAnsi"/>
                <w:i w:val="0"/>
                <w:iCs w:val="0"/>
                <w:sz w:val="22"/>
                <w:szCs w:val="22"/>
                <w:lang w:val="el-GR"/>
              </w:rPr>
              <w:t>λεμονόκοσμο</w:t>
            </w:r>
            <w:proofErr w:type="spellEnd"/>
            <w:r w:rsidRPr="00AC7487">
              <w:rPr>
                <w:rStyle w:val="a5"/>
                <w:rFonts w:asciiTheme="minorHAnsi" w:hAnsiTheme="minorHAnsi" w:cstheme="minorHAnsi"/>
                <w:i w:val="0"/>
                <w:iCs w:val="0"/>
                <w:sz w:val="22"/>
                <w:szCs w:val="22"/>
                <w:lang w:val="el-GR"/>
              </w:rPr>
              <w:t>;</w:t>
            </w:r>
            <w:r w:rsidRPr="00AC7487">
              <w:rPr>
                <w:rStyle w:val="a5"/>
                <w:rFonts w:asciiTheme="minorHAnsi" w:hAnsiTheme="minorHAnsi" w:cstheme="minorHAnsi"/>
                <w:i w:val="0"/>
                <w:iCs w:val="0"/>
                <w:sz w:val="22"/>
                <w:szCs w:val="22"/>
              </w:rPr>
              <w:t> </w:t>
            </w:r>
            <w:r w:rsidRPr="00AC7487">
              <w:rPr>
                <w:rStyle w:val="a5"/>
                <w:rFonts w:asciiTheme="minorHAnsi" w:hAnsiTheme="minorHAnsi" w:cstheme="minorHAnsi"/>
                <w:i w:val="0"/>
                <w:iCs w:val="0"/>
                <w:sz w:val="22"/>
                <w:szCs w:val="22"/>
                <w:lang w:val="el-GR"/>
              </w:rPr>
              <w:t xml:space="preserve"> </w:t>
            </w:r>
            <w:proofErr w:type="spellStart"/>
            <w:r w:rsidRPr="00AC7487">
              <w:rPr>
                <w:rStyle w:val="a5"/>
                <w:rFonts w:asciiTheme="minorHAnsi" w:hAnsiTheme="minorHAnsi" w:cstheme="minorHAnsi"/>
                <w:i w:val="0"/>
                <w:iCs w:val="0"/>
                <w:sz w:val="22"/>
                <w:szCs w:val="22"/>
              </w:rPr>
              <w:t>Πώς</w:t>
            </w:r>
            <w:proofErr w:type="spellEnd"/>
            <w:r w:rsidRPr="00AC7487">
              <w:rPr>
                <w:rStyle w:val="a5"/>
                <w:rFonts w:asciiTheme="minorHAnsi" w:hAnsiTheme="minorHAnsi" w:cstheme="minorHAnsi"/>
                <w:i w:val="0"/>
                <w:iCs w:val="0"/>
                <w:sz w:val="22"/>
                <w:szCs w:val="22"/>
              </w:rPr>
              <w:t xml:space="preserve"> </w:t>
            </w:r>
            <w:proofErr w:type="spellStart"/>
            <w:r w:rsidRPr="00AC7487">
              <w:rPr>
                <w:rStyle w:val="a5"/>
                <w:rFonts w:asciiTheme="minorHAnsi" w:hAnsiTheme="minorHAnsi" w:cstheme="minorHAnsi"/>
                <w:i w:val="0"/>
                <w:iCs w:val="0"/>
                <w:sz w:val="22"/>
                <w:szCs w:val="22"/>
              </w:rPr>
              <w:t>το</w:t>
            </w:r>
            <w:proofErr w:type="spellEnd"/>
            <w:r w:rsidRPr="00AC7487">
              <w:rPr>
                <w:rStyle w:val="a5"/>
                <w:rFonts w:asciiTheme="minorHAnsi" w:hAnsiTheme="minorHAnsi" w:cstheme="minorHAnsi"/>
                <w:i w:val="0"/>
                <w:iCs w:val="0"/>
                <w:sz w:val="22"/>
                <w:szCs w:val="22"/>
              </w:rPr>
              <w:t xml:space="preserve"> </w:t>
            </w:r>
            <w:proofErr w:type="spellStart"/>
            <w:r w:rsidRPr="00AC7487">
              <w:rPr>
                <w:rStyle w:val="a5"/>
                <w:rFonts w:asciiTheme="minorHAnsi" w:hAnsiTheme="minorHAnsi" w:cstheme="minorHAnsi"/>
                <w:i w:val="0"/>
                <w:iCs w:val="0"/>
                <w:sz w:val="22"/>
                <w:szCs w:val="22"/>
              </w:rPr>
              <w:t>χειριστήκ</w:t>
            </w:r>
            <w:proofErr w:type="spellEnd"/>
            <w:r w:rsidRPr="00AC7487">
              <w:rPr>
                <w:rStyle w:val="a5"/>
                <w:rFonts w:asciiTheme="minorHAnsi" w:hAnsiTheme="minorHAnsi" w:cstheme="minorHAnsi"/>
                <w:i w:val="0"/>
                <w:iCs w:val="0"/>
                <w:sz w:val="22"/>
                <w:szCs w:val="22"/>
              </w:rPr>
              <w:t>ατε</w:t>
            </w:r>
            <w:r w:rsidRPr="00AC7487">
              <w:rPr>
                <w:rStyle w:val="a5"/>
                <w:rFonts w:asciiTheme="minorHAnsi" w:hAnsiTheme="minorHAnsi" w:cstheme="minorHAnsi"/>
                <w:i w:val="0"/>
                <w:iCs w:val="0"/>
                <w:sz w:val="22"/>
                <w:szCs w:val="22"/>
                <w:lang w:val="el-GR"/>
              </w:rPr>
              <w:t>;</w:t>
            </w:r>
          </w:p>
          <w:p w14:paraId="1BEB5A9F" w14:textId="2182E249" w:rsidR="00A222D2" w:rsidRPr="00AC7487" w:rsidRDefault="00A222D2" w:rsidP="00AD4C89">
            <w:pPr>
              <w:widowControl/>
              <w:autoSpaceDE/>
              <w:spacing w:line="276" w:lineRule="auto"/>
              <w:jc w:val="both"/>
              <w:rPr>
                <w:rFonts w:asciiTheme="minorHAnsi" w:hAnsiTheme="minorHAnsi" w:cstheme="minorHAnsi"/>
                <w:lang w:val="el-GR"/>
              </w:rPr>
            </w:pPr>
          </w:p>
        </w:tc>
      </w:tr>
      <w:tr w:rsidR="00AC7487" w:rsidRPr="00AC7487" w14:paraId="274BB435" w14:textId="77777777" w:rsidTr="00AC7487">
        <w:trPr>
          <w:trHeight w:val="510"/>
        </w:trPr>
        <w:tc>
          <w:tcPr>
            <w:tcW w:w="2863" w:type="dxa"/>
            <w:tcBorders>
              <w:top w:val="single" w:sz="4" w:space="0" w:color="5B9BD3"/>
              <w:left w:val="single" w:sz="4" w:space="0" w:color="5B9BD3"/>
              <w:bottom w:val="single" w:sz="4" w:space="0" w:color="5B9BD3"/>
              <w:right w:val="single" w:sz="4" w:space="0" w:color="5B9BD3"/>
            </w:tcBorders>
            <w:shd w:val="clear" w:color="auto" w:fill="4472C4" w:themeFill="accent1"/>
            <w:hideMark/>
          </w:tcPr>
          <w:p w14:paraId="3966AAE4" w14:textId="77777777" w:rsidR="00A222D2" w:rsidRPr="00AC7487" w:rsidRDefault="00A222D2">
            <w:pPr>
              <w:pStyle w:val="TableParagraph"/>
              <w:spacing w:line="265" w:lineRule="exact"/>
              <w:ind w:left="7"/>
              <w:rPr>
                <w:rFonts w:asciiTheme="minorHAnsi" w:hAnsiTheme="minorHAnsi" w:cstheme="minorHAnsi"/>
                <w:b/>
              </w:rPr>
            </w:pPr>
            <w:proofErr w:type="spellStart"/>
            <w:r w:rsidRPr="00AC7487">
              <w:rPr>
                <w:rFonts w:asciiTheme="minorHAnsi" w:hAnsiTheme="minorHAnsi" w:cstheme="minorHAnsi"/>
                <w:b/>
              </w:rPr>
              <w:lastRenderedPageBreak/>
              <w:t>Εργ</w:t>
            </w:r>
            <w:proofErr w:type="spellEnd"/>
            <w:r w:rsidRPr="00AC7487">
              <w:rPr>
                <w:rFonts w:asciiTheme="minorHAnsi" w:hAnsiTheme="minorHAnsi" w:cstheme="minorHAnsi"/>
                <w:b/>
              </w:rPr>
              <w:t>αστήριο 6</w:t>
            </w:r>
          </w:p>
        </w:tc>
        <w:tc>
          <w:tcPr>
            <w:tcW w:w="7078" w:type="dxa"/>
            <w:tcBorders>
              <w:top w:val="single" w:sz="4" w:space="0" w:color="5B9BD3"/>
              <w:left w:val="single" w:sz="4" w:space="0" w:color="5B9BD3"/>
              <w:bottom w:val="single" w:sz="4" w:space="0" w:color="5B9BD3"/>
              <w:right w:val="single" w:sz="4" w:space="0" w:color="5B9BD3"/>
            </w:tcBorders>
          </w:tcPr>
          <w:p w14:paraId="2CF2B8FC" w14:textId="4A2BCFA2" w:rsidR="00AC7487" w:rsidRPr="00AC7487" w:rsidRDefault="00AC7487" w:rsidP="00AC7487">
            <w:pPr>
              <w:pStyle w:val="4"/>
              <w:shd w:val="clear" w:color="auto" w:fill="FFFFFF"/>
              <w:spacing w:before="150" w:after="150"/>
              <w:rPr>
                <w:rFonts w:asciiTheme="minorHAnsi" w:eastAsia="Times New Roman" w:hAnsiTheme="minorHAnsi" w:cstheme="minorHAnsi"/>
                <w:i w:val="0"/>
                <w:iCs w:val="0"/>
                <w:color w:val="auto"/>
                <w:lang w:val="el-GR"/>
              </w:rPr>
            </w:pPr>
            <w:r w:rsidRPr="00AC7487">
              <w:rPr>
                <w:rFonts w:asciiTheme="minorHAnsi" w:hAnsiTheme="minorHAnsi" w:cstheme="minorHAnsi"/>
                <w:i w:val="0"/>
                <w:iCs w:val="0"/>
                <w:color w:val="auto"/>
                <w:lang w:val="el-GR"/>
              </w:rPr>
              <w:t xml:space="preserve">Τα παιδιά θα παίξουν το παιχνίδι «Τυφλός». </w:t>
            </w:r>
            <w:r w:rsidRPr="00AC7487">
              <w:rPr>
                <w:rFonts w:asciiTheme="minorHAnsi" w:hAnsiTheme="minorHAnsi" w:cstheme="minorHAnsi"/>
                <w:i w:val="0"/>
                <w:iCs w:val="0"/>
                <w:color w:val="auto"/>
                <w:lang w:val="el-GR"/>
              </w:rPr>
              <w:t>Στόχοι</w:t>
            </w:r>
            <w:r w:rsidRPr="00AC7487">
              <w:rPr>
                <w:rFonts w:asciiTheme="minorHAnsi" w:hAnsiTheme="minorHAnsi" w:cstheme="minorHAnsi"/>
                <w:i w:val="0"/>
                <w:iCs w:val="0"/>
                <w:color w:val="auto"/>
                <w:lang w:val="el-GR"/>
              </w:rPr>
              <w:t xml:space="preserve"> του παιχνιδιού είναι η </w:t>
            </w:r>
            <w:proofErr w:type="spellStart"/>
            <w:r w:rsidRPr="00AC7487">
              <w:rPr>
                <w:rFonts w:asciiTheme="minorHAnsi" w:hAnsiTheme="minorHAnsi" w:cstheme="minorHAnsi"/>
                <w:i w:val="0"/>
                <w:iCs w:val="0"/>
                <w:color w:val="auto"/>
                <w:lang w:val="el-GR"/>
              </w:rPr>
              <w:t>ε</w:t>
            </w:r>
            <w:r w:rsidRPr="00AC7487">
              <w:rPr>
                <w:rFonts w:asciiTheme="minorHAnsi" w:hAnsiTheme="minorHAnsi" w:cstheme="minorHAnsi"/>
                <w:i w:val="0"/>
                <w:iCs w:val="0"/>
                <w:color w:val="auto"/>
                <w:lang w:val="el-GR"/>
              </w:rPr>
              <w:t>νσυναίσθηση</w:t>
            </w:r>
            <w:proofErr w:type="spellEnd"/>
            <w:r w:rsidRPr="00AC7487">
              <w:rPr>
                <w:rFonts w:asciiTheme="minorHAnsi" w:hAnsiTheme="minorHAnsi" w:cstheme="minorHAnsi"/>
                <w:i w:val="0"/>
                <w:iCs w:val="0"/>
                <w:color w:val="auto"/>
                <w:lang w:val="el-GR"/>
              </w:rPr>
              <w:t xml:space="preserve">, </w:t>
            </w:r>
            <w:r w:rsidRPr="00AC7487">
              <w:rPr>
                <w:rFonts w:asciiTheme="minorHAnsi" w:hAnsiTheme="minorHAnsi" w:cstheme="minorHAnsi"/>
                <w:i w:val="0"/>
                <w:iCs w:val="0"/>
                <w:color w:val="auto"/>
                <w:lang w:val="el-GR"/>
              </w:rPr>
              <w:t xml:space="preserve">η </w:t>
            </w:r>
            <w:r w:rsidRPr="00AC7487">
              <w:rPr>
                <w:rFonts w:asciiTheme="minorHAnsi" w:hAnsiTheme="minorHAnsi" w:cstheme="minorHAnsi"/>
                <w:i w:val="0"/>
                <w:iCs w:val="0"/>
                <w:color w:val="auto"/>
                <w:lang w:val="el-GR"/>
              </w:rPr>
              <w:t>αποδοχή της διαφορετικότητας,</w:t>
            </w:r>
            <w:r w:rsidRPr="00AC7487">
              <w:rPr>
                <w:rFonts w:asciiTheme="minorHAnsi" w:hAnsiTheme="minorHAnsi" w:cstheme="minorHAnsi"/>
                <w:i w:val="0"/>
                <w:iCs w:val="0"/>
                <w:color w:val="auto"/>
                <w:lang w:val="el-GR"/>
              </w:rPr>
              <w:t xml:space="preserve"> </w:t>
            </w:r>
            <w:r w:rsidRPr="00AC7487">
              <w:rPr>
                <w:rFonts w:asciiTheme="minorHAnsi" w:hAnsiTheme="minorHAnsi" w:cstheme="minorHAnsi"/>
                <w:i w:val="0"/>
                <w:iCs w:val="0"/>
                <w:color w:val="auto"/>
                <w:lang w:val="el-GR"/>
              </w:rPr>
              <w:t xml:space="preserve"> </w:t>
            </w:r>
            <w:r w:rsidRPr="00AC7487">
              <w:rPr>
                <w:rFonts w:asciiTheme="minorHAnsi" w:hAnsiTheme="minorHAnsi" w:cstheme="minorHAnsi"/>
                <w:i w:val="0"/>
                <w:iCs w:val="0"/>
                <w:color w:val="auto"/>
                <w:lang w:val="el-GR"/>
              </w:rPr>
              <w:t xml:space="preserve">η </w:t>
            </w:r>
            <w:r w:rsidRPr="00AC7487">
              <w:rPr>
                <w:rFonts w:asciiTheme="minorHAnsi" w:hAnsiTheme="minorHAnsi" w:cstheme="minorHAnsi"/>
                <w:i w:val="0"/>
                <w:iCs w:val="0"/>
                <w:color w:val="auto"/>
                <w:lang w:val="el-GR"/>
              </w:rPr>
              <w:t>έκφραση συναισθημάτων,</w:t>
            </w:r>
            <w:r w:rsidRPr="00AC7487">
              <w:rPr>
                <w:rFonts w:asciiTheme="minorHAnsi" w:hAnsiTheme="minorHAnsi" w:cstheme="minorHAnsi"/>
                <w:i w:val="0"/>
                <w:iCs w:val="0"/>
                <w:color w:val="auto"/>
                <w:lang w:val="el-GR"/>
              </w:rPr>
              <w:t xml:space="preserve"> η</w:t>
            </w:r>
            <w:r w:rsidRPr="00AC7487">
              <w:rPr>
                <w:rFonts w:asciiTheme="minorHAnsi" w:hAnsiTheme="minorHAnsi" w:cstheme="minorHAnsi"/>
                <w:i w:val="0"/>
                <w:iCs w:val="0"/>
                <w:color w:val="auto"/>
                <w:lang w:val="el-GR"/>
              </w:rPr>
              <w:t xml:space="preserve"> μετάδοση μηνυμάτων με τη γλώσσα του σώματος)</w:t>
            </w:r>
          </w:p>
          <w:p w14:paraId="76AF5AB5" w14:textId="77777777" w:rsidR="00AC7487" w:rsidRPr="00AC7487" w:rsidRDefault="00AC7487" w:rsidP="00AC7487">
            <w:pPr>
              <w:pStyle w:val="Web"/>
              <w:shd w:val="clear" w:color="auto" w:fill="FFFFFF"/>
              <w:spacing w:before="0" w:beforeAutospacing="0" w:after="150" w:afterAutospacing="0"/>
              <w:rPr>
                <w:rFonts w:asciiTheme="minorHAnsi" w:hAnsiTheme="minorHAnsi" w:cstheme="minorHAnsi"/>
                <w:sz w:val="22"/>
                <w:szCs w:val="22"/>
                <w:lang w:val="el-GR"/>
              </w:rPr>
            </w:pPr>
            <w:r w:rsidRPr="00AC7487">
              <w:rPr>
                <w:rFonts w:asciiTheme="minorHAnsi" w:hAnsiTheme="minorHAnsi" w:cstheme="minorHAnsi"/>
                <w:sz w:val="22"/>
                <w:szCs w:val="22"/>
              </w:rPr>
              <w:t> </w:t>
            </w:r>
          </w:p>
          <w:p w14:paraId="4037D6AD" w14:textId="77777777" w:rsidR="00AC7487" w:rsidRPr="00AC7487" w:rsidRDefault="00AC7487" w:rsidP="00AC7487">
            <w:pPr>
              <w:pStyle w:val="Web"/>
              <w:shd w:val="clear" w:color="auto" w:fill="FFFFFF"/>
              <w:spacing w:before="0" w:beforeAutospacing="0" w:after="150" w:afterAutospacing="0"/>
              <w:rPr>
                <w:rFonts w:asciiTheme="minorHAnsi" w:hAnsiTheme="minorHAnsi" w:cstheme="minorHAnsi"/>
                <w:sz w:val="22"/>
                <w:szCs w:val="22"/>
              </w:rPr>
            </w:pPr>
            <w:r w:rsidRPr="00AC7487">
              <w:rPr>
                <w:rFonts w:asciiTheme="minorHAnsi" w:hAnsiTheme="minorHAnsi" w:cstheme="minorHAnsi"/>
                <w:sz w:val="22"/>
                <w:szCs w:val="22"/>
              </w:rPr>
              <w:t xml:space="preserve">Κατά τη διαδικασία του παιχνιδιού δεν μιλά κανείς. Οι μαθητές χωρίζονται σε ζευγάρια. Ο ένας κρατά τα μάτια του κλειστά και ο άλλος τον/την οδηγεί γύρω στην αίθουσα ώστε να μην χτυπήσει οπουδήποτε και να προκαλέσει την έκρηξη του </w:t>
            </w:r>
            <w:proofErr w:type="spellStart"/>
            <w:r w:rsidRPr="00AC7487">
              <w:rPr>
                <w:rFonts w:asciiTheme="minorHAnsi" w:hAnsiTheme="minorHAnsi" w:cstheme="minorHAnsi"/>
                <w:sz w:val="22"/>
                <w:szCs w:val="22"/>
              </w:rPr>
              <w:t>ναρκοπέδιου</w:t>
            </w:r>
            <w:proofErr w:type="spellEnd"/>
            <w:r w:rsidRPr="00AC7487">
              <w:rPr>
                <w:rFonts w:asciiTheme="minorHAnsi" w:hAnsiTheme="minorHAnsi" w:cstheme="minorHAnsi"/>
                <w:sz w:val="22"/>
                <w:szCs w:val="22"/>
              </w:rPr>
              <w:t xml:space="preserve"> (το ναρκοπέδιο μπορεί να αναπαρασταθεί με κομμάτια εφημερίδας στο πάτωμα, που έχει τοποθετήσει από πριν ο/η εκπαιδευτικός).  Στη συνέχεια με σήμα του/της εκπαιδευτικού τα παιδιά αλλάζουν ρόλους. Αρκετά παιδιά δυσκολεύονται να κρατούν κλειστά τα μάτια για πολλή ώρα.  Δεν τα πιέζουμε.  Ακολουθεί συζήτηση:</w:t>
            </w:r>
          </w:p>
          <w:p w14:paraId="39338DAE" w14:textId="77777777" w:rsidR="00AC7487" w:rsidRPr="00AC7487" w:rsidRDefault="00AC7487" w:rsidP="00AC7487">
            <w:pPr>
              <w:pStyle w:val="Web"/>
              <w:shd w:val="clear" w:color="auto" w:fill="FFFFFF"/>
              <w:spacing w:before="0" w:beforeAutospacing="0" w:after="150" w:afterAutospacing="0"/>
              <w:rPr>
                <w:rFonts w:asciiTheme="minorHAnsi" w:hAnsiTheme="minorHAnsi" w:cstheme="minorHAnsi"/>
                <w:sz w:val="22"/>
                <w:szCs w:val="22"/>
              </w:rPr>
            </w:pPr>
            <w:r w:rsidRPr="00AC7487">
              <w:rPr>
                <w:rStyle w:val="a5"/>
                <w:rFonts w:asciiTheme="minorHAnsi" w:hAnsiTheme="minorHAnsi" w:cstheme="minorHAnsi"/>
                <w:i w:val="0"/>
                <w:iCs w:val="0"/>
                <w:sz w:val="22"/>
                <w:szCs w:val="22"/>
              </w:rPr>
              <w:t>-Πώς αισθανθήκατε ως τυφλός;</w:t>
            </w:r>
          </w:p>
          <w:p w14:paraId="09CF1618" w14:textId="77777777" w:rsidR="00AC7487" w:rsidRPr="00AC7487" w:rsidRDefault="00AC7487" w:rsidP="00AC7487">
            <w:pPr>
              <w:pStyle w:val="Web"/>
              <w:shd w:val="clear" w:color="auto" w:fill="FFFFFF"/>
              <w:spacing w:before="0" w:beforeAutospacing="0" w:after="150" w:afterAutospacing="0"/>
              <w:rPr>
                <w:rFonts w:asciiTheme="minorHAnsi" w:hAnsiTheme="minorHAnsi" w:cstheme="minorHAnsi"/>
                <w:sz w:val="22"/>
                <w:szCs w:val="22"/>
              </w:rPr>
            </w:pPr>
            <w:r w:rsidRPr="00AC7487">
              <w:rPr>
                <w:rStyle w:val="a5"/>
                <w:rFonts w:asciiTheme="minorHAnsi" w:hAnsiTheme="minorHAnsi" w:cstheme="minorHAnsi"/>
                <w:i w:val="0"/>
                <w:iCs w:val="0"/>
                <w:sz w:val="22"/>
                <w:szCs w:val="22"/>
              </w:rPr>
              <w:lastRenderedPageBreak/>
              <w:t>-Πώς αισθανθήκατε ως οδηγός;</w:t>
            </w:r>
          </w:p>
          <w:p w14:paraId="688F4DF0" w14:textId="69CEE9FC" w:rsidR="00AC7487" w:rsidRPr="00AC7487" w:rsidRDefault="00AC7487" w:rsidP="00AC7487">
            <w:pPr>
              <w:pStyle w:val="Web"/>
              <w:shd w:val="clear" w:color="auto" w:fill="FFFFFF"/>
              <w:spacing w:before="0" w:beforeAutospacing="0" w:after="150" w:afterAutospacing="0"/>
              <w:rPr>
                <w:rFonts w:asciiTheme="minorHAnsi" w:hAnsiTheme="minorHAnsi" w:cstheme="minorHAnsi"/>
                <w:sz w:val="22"/>
                <w:szCs w:val="22"/>
              </w:rPr>
            </w:pPr>
            <w:r w:rsidRPr="00AC7487">
              <w:rPr>
                <w:rStyle w:val="a5"/>
                <w:rFonts w:asciiTheme="minorHAnsi" w:hAnsiTheme="minorHAnsi" w:cstheme="minorHAnsi"/>
                <w:i w:val="0"/>
                <w:iCs w:val="0"/>
                <w:sz w:val="22"/>
                <w:szCs w:val="22"/>
                <w:lang w:val="el-GR"/>
              </w:rPr>
              <w:t>-Ποι</w:t>
            </w:r>
            <w:r w:rsidRPr="00AC7487">
              <w:rPr>
                <w:rStyle w:val="a5"/>
                <w:rFonts w:asciiTheme="minorHAnsi" w:hAnsiTheme="minorHAnsi" w:cstheme="minorHAnsi"/>
                <w:i w:val="0"/>
                <w:iCs w:val="0"/>
                <w:sz w:val="22"/>
                <w:szCs w:val="22"/>
                <w:lang w:val="el-GR"/>
              </w:rPr>
              <w:t>ο</w:t>
            </w:r>
            <w:r w:rsidRPr="00AC7487">
              <w:rPr>
                <w:rStyle w:val="a5"/>
                <w:rFonts w:asciiTheme="minorHAnsi" w:hAnsiTheme="minorHAnsi" w:cstheme="minorHAnsi"/>
                <w:i w:val="0"/>
                <w:iCs w:val="0"/>
                <w:sz w:val="22"/>
                <w:szCs w:val="22"/>
                <w:lang w:val="el-GR"/>
              </w:rPr>
              <w:t xml:space="preserve"> ήταν το δυσκολότερο για σας;</w:t>
            </w:r>
            <w:r w:rsidRPr="00AC7487">
              <w:rPr>
                <w:rStyle w:val="a5"/>
                <w:rFonts w:asciiTheme="minorHAnsi" w:hAnsiTheme="minorHAnsi" w:cstheme="minorHAnsi"/>
                <w:i w:val="0"/>
                <w:iCs w:val="0"/>
                <w:sz w:val="22"/>
                <w:szCs w:val="22"/>
              </w:rPr>
              <w:t> </w:t>
            </w:r>
            <w:proofErr w:type="spellStart"/>
            <w:r w:rsidRPr="00AC7487">
              <w:rPr>
                <w:rStyle w:val="a5"/>
                <w:rFonts w:asciiTheme="minorHAnsi" w:hAnsiTheme="minorHAnsi" w:cstheme="minorHAnsi"/>
                <w:i w:val="0"/>
                <w:iCs w:val="0"/>
                <w:sz w:val="22"/>
                <w:szCs w:val="22"/>
              </w:rPr>
              <w:t>Γι</w:t>
            </w:r>
            <w:proofErr w:type="spellEnd"/>
            <w:r w:rsidRPr="00AC7487">
              <w:rPr>
                <w:rStyle w:val="a5"/>
                <w:rFonts w:asciiTheme="minorHAnsi" w:hAnsiTheme="minorHAnsi" w:cstheme="minorHAnsi"/>
                <w:i w:val="0"/>
                <w:iCs w:val="0"/>
                <w:sz w:val="22"/>
                <w:szCs w:val="22"/>
              </w:rPr>
              <w:t>ατί;</w:t>
            </w:r>
          </w:p>
          <w:p w14:paraId="5CADEB5E" w14:textId="77777777" w:rsidR="00AC7487" w:rsidRPr="00AC7487" w:rsidRDefault="00AC7487" w:rsidP="00AC7487">
            <w:pPr>
              <w:pStyle w:val="Web"/>
              <w:shd w:val="clear" w:color="auto" w:fill="FFFFFF"/>
              <w:spacing w:before="0" w:beforeAutospacing="0" w:after="150" w:afterAutospacing="0"/>
              <w:rPr>
                <w:rFonts w:asciiTheme="minorHAnsi" w:hAnsiTheme="minorHAnsi" w:cstheme="minorHAnsi"/>
                <w:sz w:val="22"/>
                <w:szCs w:val="22"/>
              </w:rPr>
            </w:pPr>
            <w:r w:rsidRPr="00AC7487">
              <w:rPr>
                <w:rStyle w:val="a5"/>
                <w:rFonts w:asciiTheme="minorHAnsi" w:hAnsiTheme="minorHAnsi" w:cstheme="minorHAnsi"/>
                <w:i w:val="0"/>
                <w:iCs w:val="0"/>
                <w:sz w:val="22"/>
                <w:szCs w:val="22"/>
              </w:rPr>
              <w:t>– Πώς επικοινωνούσατε αφού δεν ήσασταν ικανοί να μιλήσετε;</w:t>
            </w:r>
          </w:p>
          <w:p w14:paraId="172B66AB" w14:textId="77777777" w:rsidR="00AC7487" w:rsidRPr="00AC7487" w:rsidRDefault="00AC7487" w:rsidP="00AC7487">
            <w:pPr>
              <w:pStyle w:val="Web"/>
              <w:shd w:val="clear" w:color="auto" w:fill="FFFFFF"/>
              <w:spacing w:before="0" w:beforeAutospacing="0" w:after="150" w:afterAutospacing="0"/>
              <w:rPr>
                <w:rFonts w:asciiTheme="minorHAnsi" w:hAnsiTheme="minorHAnsi" w:cstheme="minorHAnsi"/>
                <w:sz w:val="22"/>
                <w:szCs w:val="22"/>
              </w:rPr>
            </w:pPr>
            <w:r w:rsidRPr="00AC7487">
              <w:rPr>
                <w:rStyle w:val="a5"/>
                <w:rFonts w:asciiTheme="minorHAnsi" w:hAnsiTheme="minorHAnsi" w:cstheme="minorHAnsi"/>
                <w:i w:val="0"/>
                <w:iCs w:val="0"/>
                <w:sz w:val="22"/>
                <w:szCs w:val="22"/>
              </w:rPr>
              <w:t>-Πώς λάβατε τα μηνύματα που στάλθηκαν από αυτόν/ην που σας καθοδηγούσε;</w:t>
            </w:r>
          </w:p>
          <w:p w14:paraId="770E68B6" w14:textId="77777777" w:rsidR="00AC7487" w:rsidRPr="00AC7487" w:rsidRDefault="00AC7487" w:rsidP="00AC7487">
            <w:pPr>
              <w:pStyle w:val="Web"/>
              <w:shd w:val="clear" w:color="auto" w:fill="FFFFFF"/>
              <w:spacing w:before="0" w:beforeAutospacing="0" w:after="150" w:afterAutospacing="0"/>
              <w:rPr>
                <w:rFonts w:asciiTheme="minorHAnsi" w:hAnsiTheme="minorHAnsi" w:cstheme="minorHAnsi"/>
                <w:sz w:val="22"/>
                <w:szCs w:val="22"/>
              </w:rPr>
            </w:pPr>
            <w:r w:rsidRPr="00AC7487">
              <w:rPr>
                <w:rStyle w:val="a5"/>
                <w:rFonts w:asciiTheme="minorHAnsi" w:hAnsiTheme="minorHAnsi" w:cstheme="minorHAnsi"/>
                <w:i w:val="0"/>
                <w:iCs w:val="0"/>
                <w:sz w:val="22"/>
                <w:szCs w:val="22"/>
              </w:rPr>
              <w:t>-Ήσασταν καλοί ακροατές;</w:t>
            </w:r>
          </w:p>
          <w:p w14:paraId="7ED40FF7" w14:textId="77777777" w:rsidR="00AC7487" w:rsidRPr="00AC7487" w:rsidRDefault="00AC7487" w:rsidP="00AC7487">
            <w:pPr>
              <w:pStyle w:val="Web"/>
              <w:shd w:val="clear" w:color="auto" w:fill="FFFFFF"/>
              <w:spacing w:before="0" w:beforeAutospacing="0" w:after="150" w:afterAutospacing="0"/>
              <w:rPr>
                <w:rFonts w:asciiTheme="minorHAnsi" w:hAnsiTheme="minorHAnsi" w:cstheme="minorHAnsi"/>
                <w:sz w:val="22"/>
                <w:szCs w:val="22"/>
              </w:rPr>
            </w:pPr>
            <w:r w:rsidRPr="00AC7487">
              <w:rPr>
                <w:rStyle w:val="a5"/>
                <w:rFonts w:asciiTheme="minorHAnsi" w:hAnsiTheme="minorHAnsi" w:cstheme="minorHAnsi"/>
                <w:i w:val="0"/>
                <w:iCs w:val="0"/>
                <w:sz w:val="22"/>
                <w:szCs w:val="22"/>
              </w:rPr>
              <w:t>-Ήταν σημαντικό να ακούσετε τη γλώσσα των σωμάτων (αφή), αυτήν που σας οδηγούσε γύρω;</w:t>
            </w:r>
          </w:p>
          <w:p w14:paraId="28756EB1" w14:textId="41F34994" w:rsidR="00AC7487" w:rsidRPr="00AC7487" w:rsidRDefault="00AC7487" w:rsidP="00AC7487">
            <w:pPr>
              <w:pStyle w:val="Web"/>
              <w:shd w:val="clear" w:color="auto" w:fill="FFFFFF"/>
              <w:spacing w:before="0" w:beforeAutospacing="0" w:after="150" w:afterAutospacing="0"/>
              <w:rPr>
                <w:rFonts w:asciiTheme="minorHAnsi" w:hAnsiTheme="minorHAnsi" w:cstheme="minorHAnsi"/>
                <w:sz w:val="22"/>
                <w:szCs w:val="22"/>
                <w:lang w:val="el-GR"/>
              </w:rPr>
            </w:pPr>
            <w:r w:rsidRPr="00AC7487">
              <w:rPr>
                <w:rStyle w:val="a5"/>
                <w:rFonts w:asciiTheme="minorHAnsi" w:hAnsiTheme="minorHAnsi" w:cstheme="minorHAnsi"/>
                <w:i w:val="0"/>
                <w:iCs w:val="0"/>
                <w:sz w:val="22"/>
                <w:szCs w:val="22"/>
                <w:lang w:val="el-GR"/>
              </w:rPr>
              <w:t>-Τί σημαίνει ακρόαση εδώ; (η ικανότητα να στραφεί κάποιος απόλυτα και να εστιαστεί σε ένα άλλο πρόσωπο)</w:t>
            </w:r>
          </w:p>
          <w:p w14:paraId="0728121E" w14:textId="3C244ECC" w:rsidR="00A222D2" w:rsidRPr="00AC7487" w:rsidRDefault="00A222D2">
            <w:pPr>
              <w:pStyle w:val="TableParagraph"/>
              <w:rPr>
                <w:rFonts w:asciiTheme="minorHAnsi" w:hAnsiTheme="minorHAnsi" w:cstheme="minorHAnsi"/>
                <w:lang w:val="el-GR"/>
              </w:rPr>
            </w:pPr>
          </w:p>
        </w:tc>
      </w:tr>
      <w:tr w:rsidR="00AC7487" w:rsidRPr="00AC7487" w14:paraId="2174C360" w14:textId="77777777" w:rsidTr="00AC7487">
        <w:trPr>
          <w:trHeight w:val="661"/>
        </w:trPr>
        <w:tc>
          <w:tcPr>
            <w:tcW w:w="2863" w:type="dxa"/>
            <w:tcBorders>
              <w:top w:val="single" w:sz="4" w:space="0" w:color="5B9BD3"/>
              <w:left w:val="single" w:sz="4" w:space="0" w:color="5B9BD3"/>
              <w:bottom w:val="single" w:sz="4" w:space="0" w:color="5B9BD3"/>
              <w:right w:val="single" w:sz="4" w:space="0" w:color="5B9BD3"/>
            </w:tcBorders>
            <w:shd w:val="clear" w:color="auto" w:fill="4472C4" w:themeFill="accent1"/>
            <w:hideMark/>
          </w:tcPr>
          <w:p w14:paraId="1E4D2EA5" w14:textId="77777777" w:rsidR="00A222D2" w:rsidRPr="00AC7487" w:rsidRDefault="00A222D2">
            <w:pPr>
              <w:pStyle w:val="TableParagraph"/>
              <w:spacing w:line="268" w:lineRule="exact"/>
              <w:ind w:left="7"/>
              <w:rPr>
                <w:rFonts w:asciiTheme="minorHAnsi" w:hAnsiTheme="minorHAnsi" w:cstheme="minorHAnsi"/>
                <w:b/>
              </w:rPr>
            </w:pPr>
            <w:proofErr w:type="spellStart"/>
            <w:r w:rsidRPr="00AC7487">
              <w:rPr>
                <w:rFonts w:asciiTheme="minorHAnsi" w:hAnsiTheme="minorHAnsi" w:cstheme="minorHAnsi"/>
                <w:b/>
              </w:rPr>
              <w:lastRenderedPageBreak/>
              <w:t>Εργ</w:t>
            </w:r>
            <w:proofErr w:type="spellEnd"/>
            <w:r w:rsidRPr="00AC7487">
              <w:rPr>
                <w:rFonts w:asciiTheme="minorHAnsi" w:hAnsiTheme="minorHAnsi" w:cstheme="minorHAnsi"/>
                <w:b/>
              </w:rPr>
              <w:t>αστήριο 7</w:t>
            </w:r>
          </w:p>
        </w:tc>
        <w:tc>
          <w:tcPr>
            <w:tcW w:w="7078" w:type="dxa"/>
            <w:tcBorders>
              <w:top w:val="single" w:sz="4" w:space="0" w:color="5B9BD3"/>
              <w:left w:val="single" w:sz="4" w:space="0" w:color="5B9BD3"/>
              <w:bottom w:val="single" w:sz="4" w:space="0" w:color="5B9BD3"/>
              <w:right w:val="single" w:sz="4" w:space="0" w:color="5B9BD3"/>
            </w:tcBorders>
            <w:hideMark/>
          </w:tcPr>
          <w:p w14:paraId="12033E2B" w14:textId="77777777" w:rsidR="00A222D2" w:rsidRPr="00AC7487" w:rsidRDefault="00A222D2">
            <w:pPr>
              <w:pStyle w:val="TableParagraph"/>
              <w:rPr>
                <w:rFonts w:asciiTheme="minorHAnsi" w:hAnsiTheme="minorHAnsi" w:cstheme="minorHAnsi"/>
                <w:lang w:val="el-GR"/>
              </w:rPr>
            </w:pPr>
            <w:r w:rsidRPr="00AC7487">
              <w:rPr>
                <w:rFonts w:asciiTheme="minorHAnsi" w:hAnsiTheme="minorHAnsi" w:cstheme="minorHAnsi"/>
                <w:lang w:val="el-GR"/>
              </w:rPr>
              <w:t>Αξιολόγηση πάνω σε αυτά που έμαθαν οι μαθητές μέσω της συζήτησης και της συμπλήρωσης ερωτηματολογίων.</w:t>
            </w:r>
          </w:p>
        </w:tc>
      </w:tr>
      <w:tr w:rsidR="00A222D2" w:rsidRPr="00AC7487" w14:paraId="01509CCA" w14:textId="77777777" w:rsidTr="00A222D2">
        <w:trPr>
          <w:trHeight w:val="1170"/>
        </w:trPr>
        <w:tc>
          <w:tcPr>
            <w:tcW w:w="2863" w:type="dxa"/>
            <w:tcBorders>
              <w:top w:val="single" w:sz="4" w:space="0" w:color="5B9BD3"/>
              <w:left w:val="single" w:sz="4" w:space="0" w:color="5B9BD3"/>
              <w:bottom w:val="single" w:sz="4" w:space="0" w:color="5B9BD3"/>
              <w:right w:val="single" w:sz="4" w:space="0" w:color="5B9BD3"/>
            </w:tcBorders>
            <w:hideMark/>
          </w:tcPr>
          <w:p w14:paraId="177805DB" w14:textId="77777777" w:rsidR="00A222D2" w:rsidRPr="00AC7487" w:rsidRDefault="00A222D2">
            <w:pPr>
              <w:pStyle w:val="TableParagraph"/>
              <w:ind w:left="7" w:right="338"/>
              <w:rPr>
                <w:rFonts w:asciiTheme="minorHAnsi" w:hAnsiTheme="minorHAnsi" w:cstheme="minorHAnsi"/>
                <w:b/>
                <w:lang w:val="el-GR"/>
              </w:rPr>
            </w:pPr>
            <w:r w:rsidRPr="00AC7487">
              <w:rPr>
                <w:rFonts w:asciiTheme="minorHAnsi" w:hAnsiTheme="minorHAnsi" w:cstheme="minorHAnsi"/>
                <w:b/>
                <w:lang w:val="el-GR"/>
              </w:rPr>
              <w:t>Προσαρμογές για τη συμμετοχή και την ένταξη όλων των μαθητών/τριών</w:t>
            </w:r>
          </w:p>
        </w:tc>
        <w:tc>
          <w:tcPr>
            <w:tcW w:w="7078" w:type="dxa"/>
            <w:tcBorders>
              <w:top w:val="single" w:sz="4" w:space="0" w:color="5B9BD3"/>
              <w:left w:val="single" w:sz="4" w:space="0" w:color="5B9BD3"/>
              <w:bottom w:val="single" w:sz="4" w:space="0" w:color="5B9BD3"/>
              <w:right w:val="single" w:sz="4" w:space="0" w:color="5B9BD3"/>
            </w:tcBorders>
            <w:hideMark/>
          </w:tcPr>
          <w:p w14:paraId="72855D13" w14:textId="77777777" w:rsidR="00A222D2" w:rsidRPr="00AC7487" w:rsidRDefault="00A222D2">
            <w:pPr>
              <w:pStyle w:val="TableParagraph"/>
              <w:ind w:left="4"/>
              <w:rPr>
                <w:rFonts w:asciiTheme="minorHAnsi" w:hAnsiTheme="minorHAnsi" w:cstheme="minorHAnsi"/>
                <w:lang w:val="el-GR"/>
              </w:rPr>
            </w:pPr>
            <w:r w:rsidRPr="00AC7487">
              <w:rPr>
                <w:rFonts w:asciiTheme="minorHAnsi" w:hAnsiTheme="minorHAnsi" w:cstheme="minorHAnsi"/>
                <w:lang w:val="el-GR"/>
              </w:rPr>
              <w:t>Το πρόγραμμα είναι προσαρμοσμένο στις ανάγκες των μαθητών των μικρών τάξεων τόσο από άποψη περιεχομένου όσο και από άποψη παιδαγωγικής προσέγγισης καθώς θα τοποθετηθούμε σχετικά με το εκάστοτε θέμα με δόκιμους για την ηλικία των παιδιών όρους και παιγνιώδεις δραστηριότητες που δεν αναμένεται να προσβάλλουν ή να φέρουν σε δύσκολη θέση κανέναν μαθητή. Ιδιαίτερη προσοχή αναμένεται να δοθεί στις μορφές της οικογένειας καθώς είναι καλό η συγκεκριμένη ενότητα να πραγματοποιηθεί μετά από διερεύνηση σχετικά με τις μορφές οικογενειών των μαθητών.</w:t>
            </w:r>
          </w:p>
        </w:tc>
      </w:tr>
    </w:tbl>
    <w:p w14:paraId="3D5CF258" w14:textId="77777777" w:rsidR="00731A91" w:rsidRPr="00AC7487" w:rsidRDefault="00731A91">
      <w:pPr>
        <w:rPr>
          <w:rFonts w:asciiTheme="minorHAnsi" w:hAnsiTheme="minorHAnsi" w:cstheme="minorHAnsi"/>
        </w:rPr>
      </w:pPr>
    </w:p>
    <w:sectPr w:rsidR="00731A91" w:rsidRPr="00AC74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rlito">
    <w:altName w:val="Calibri"/>
    <w:charset w:val="00"/>
    <w:family w:val="swiss"/>
    <w:pitch w:val="variable"/>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94647"/>
    <w:multiLevelType w:val="hybridMultilevel"/>
    <w:tmpl w:val="EA78912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402B76B2"/>
    <w:multiLevelType w:val="multilevel"/>
    <w:tmpl w:val="A192D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254ADB"/>
    <w:multiLevelType w:val="hybridMultilevel"/>
    <w:tmpl w:val="DACEA65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 w15:restartNumberingAfterBreak="0">
    <w:nsid w:val="63F451D7"/>
    <w:multiLevelType w:val="hybridMultilevel"/>
    <w:tmpl w:val="AAEC8C1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 w15:restartNumberingAfterBreak="0">
    <w:nsid w:val="6F304C10"/>
    <w:multiLevelType w:val="multilevel"/>
    <w:tmpl w:val="6D98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144B20"/>
    <w:multiLevelType w:val="multilevel"/>
    <w:tmpl w:val="B7AE2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1110810">
    <w:abstractNumId w:val="2"/>
  </w:num>
  <w:num w:numId="2" w16cid:durableId="2141995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8041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0682833">
    <w:abstractNumId w:val="1"/>
  </w:num>
  <w:num w:numId="5" w16cid:durableId="692072199">
    <w:abstractNumId w:val="5"/>
  </w:num>
  <w:num w:numId="6" w16cid:durableId="724179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83"/>
    <w:rsid w:val="005239A5"/>
    <w:rsid w:val="00721129"/>
    <w:rsid w:val="00724C6A"/>
    <w:rsid w:val="00731A91"/>
    <w:rsid w:val="00835B73"/>
    <w:rsid w:val="00A222D2"/>
    <w:rsid w:val="00AA42A0"/>
    <w:rsid w:val="00AC7487"/>
    <w:rsid w:val="00AD4C89"/>
    <w:rsid w:val="00C92B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1376"/>
  <w15:chartTrackingRefBased/>
  <w15:docId w15:val="{1A88A3BD-B24C-4C79-B823-EF34AA0B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2D2"/>
    <w:pPr>
      <w:widowControl w:val="0"/>
      <w:autoSpaceDE w:val="0"/>
      <w:autoSpaceDN w:val="0"/>
      <w:spacing w:after="0" w:line="240" w:lineRule="auto"/>
    </w:pPr>
    <w:rPr>
      <w:rFonts w:ascii="Carlito" w:eastAsia="Carlito" w:hAnsi="Carlito" w:cs="Carlito"/>
      <w:kern w:val="0"/>
      <w14:ligatures w14:val="none"/>
    </w:rPr>
  </w:style>
  <w:style w:type="paragraph" w:styleId="1">
    <w:name w:val="heading 1"/>
    <w:basedOn w:val="a"/>
    <w:next w:val="a"/>
    <w:link w:val="1Char"/>
    <w:uiPriority w:val="1"/>
    <w:qFormat/>
    <w:rsid w:val="00A222D2"/>
    <w:pPr>
      <w:keepNext/>
      <w:keepLines/>
      <w:widowControl/>
      <w:autoSpaceDE/>
      <w:autoSpaceDN/>
      <w:spacing w:before="360" w:after="120" w:line="276" w:lineRule="auto"/>
      <w:outlineLvl w:val="0"/>
    </w:pPr>
    <w:rPr>
      <w:rFonts w:ascii="Calisto MT" w:eastAsia="Times New Roman" w:hAnsi="Calisto MT" w:cs="Times New Roman"/>
      <w:bCs/>
      <w:color w:val="983620"/>
      <w:sz w:val="28"/>
      <w:szCs w:val="28"/>
      <w:lang w:val="en-US"/>
    </w:rPr>
  </w:style>
  <w:style w:type="paragraph" w:styleId="3">
    <w:name w:val="heading 3"/>
    <w:basedOn w:val="a"/>
    <w:next w:val="a"/>
    <w:link w:val="3Char"/>
    <w:uiPriority w:val="9"/>
    <w:semiHidden/>
    <w:unhideWhenUsed/>
    <w:qFormat/>
    <w:rsid w:val="00A222D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5239A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A222D2"/>
    <w:rPr>
      <w:rFonts w:ascii="Calisto MT" w:eastAsia="Times New Roman" w:hAnsi="Calisto MT" w:cs="Times New Roman"/>
      <w:bCs/>
      <w:color w:val="983620"/>
      <w:kern w:val="0"/>
      <w:sz w:val="28"/>
      <w:szCs w:val="28"/>
      <w:lang w:val="en-US"/>
      <w14:ligatures w14:val="none"/>
    </w:rPr>
  </w:style>
  <w:style w:type="paragraph" w:customStyle="1" w:styleId="TableParagraph">
    <w:name w:val="Table Paragraph"/>
    <w:basedOn w:val="a"/>
    <w:uiPriority w:val="1"/>
    <w:qFormat/>
    <w:rsid w:val="00A222D2"/>
  </w:style>
  <w:style w:type="table" w:customStyle="1" w:styleId="TableNormal">
    <w:name w:val="Table Normal"/>
    <w:uiPriority w:val="2"/>
    <w:semiHidden/>
    <w:qFormat/>
    <w:rsid w:val="00A222D2"/>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customStyle="1" w:styleId="3Char">
    <w:name w:val="Επικεφαλίδα 3 Char"/>
    <w:basedOn w:val="a0"/>
    <w:link w:val="3"/>
    <w:uiPriority w:val="9"/>
    <w:semiHidden/>
    <w:rsid w:val="00A222D2"/>
    <w:rPr>
      <w:rFonts w:asciiTheme="majorHAnsi" w:eastAsiaTheme="majorEastAsia" w:hAnsiTheme="majorHAnsi" w:cstheme="majorBidi"/>
      <w:color w:val="1F3763" w:themeColor="accent1" w:themeShade="7F"/>
      <w:kern w:val="0"/>
      <w:sz w:val="24"/>
      <w:szCs w:val="24"/>
      <w14:ligatures w14:val="none"/>
    </w:rPr>
  </w:style>
  <w:style w:type="character" w:styleId="-">
    <w:name w:val="Hyperlink"/>
    <w:basedOn w:val="a0"/>
    <w:uiPriority w:val="99"/>
    <w:unhideWhenUsed/>
    <w:rsid w:val="00A222D2"/>
    <w:rPr>
      <w:color w:val="0563C1" w:themeColor="hyperlink"/>
      <w:u w:val="single"/>
    </w:rPr>
  </w:style>
  <w:style w:type="character" w:styleId="a3">
    <w:name w:val="Unresolved Mention"/>
    <w:basedOn w:val="a0"/>
    <w:uiPriority w:val="99"/>
    <w:semiHidden/>
    <w:unhideWhenUsed/>
    <w:rsid w:val="00A222D2"/>
    <w:rPr>
      <w:color w:val="605E5C"/>
      <w:shd w:val="clear" w:color="auto" w:fill="E1DFDD"/>
    </w:rPr>
  </w:style>
  <w:style w:type="character" w:customStyle="1" w:styleId="4Char">
    <w:name w:val="Επικεφαλίδα 4 Char"/>
    <w:basedOn w:val="a0"/>
    <w:link w:val="4"/>
    <w:uiPriority w:val="9"/>
    <w:rsid w:val="005239A5"/>
    <w:rPr>
      <w:rFonts w:asciiTheme="majorHAnsi" w:eastAsiaTheme="majorEastAsia" w:hAnsiTheme="majorHAnsi" w:cstheme="majorBidi"/>
      <w:i/>
      <w:iCs/>
      <w:color w:val="2F5496" w:themeColor="accent1" w:themeShade="BF"/>
      <w:kern w:val="0"/>
      <w14:ligatures w14:val="none"/>
    </w:rPr>
  </w:style>
  <w:style w:type="character" w:styleId="a4">
    <w:name w:val="Strong"/>
    <w:basedOn w:val="a0"/>
    <w:uiPriority w:val="22"/>
    <w:qFormat/>
    <w:rsid w:val="005239A5"/>
    <w:rPr>
      <w:b/>
      <w:bCs/>
    </w:rPr>
  </w:style>
  <w:style w:type="paragraph" w:styleId="Web">
    <w:name w:val="Normal (Web)"/>
    <w:basedOn w:val="a"/>
    <w:uiPriority w:val="99"/>
    <w:semiHidden/>
    <w:unhideWhenUsed/>
    <w:rsid w:val="005239A5"/>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5">
    <w:name w:val="Emphasis"/>
    <w:basedOn w:val="a0"/>
    <w:uiPriority w:val="20"/>
    <w:qFormat/>
    <w:rsid w:val="005239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7653">
      <w:bodyDiv w:val="1"/>
      <w:marLeft w:val="0"/>
      <w:marRight w:val="0"/>
      <w:marTop w:val="0"/>
      <w:marBottom w:val="0"/>
      <w:divBdr>
        <w:top w:val="none" w:sz="0" w:space="0" w:color="auto"/>
        <w:left w:val="none" w:sz="0" w:space="0" w:color="auto"/>
        <w:bottom w:val="none" w:sz="0" w:space="0" w:color="auto"/>
        <w:right w:val="none" w:sz="0" w:space="0" w:color="auto"/>
      </w:divBdr>
    </w:div>
    <w:div w:id="666641114">
      <w:bodyDiv w:val="1"/>
      <w:marLeft w:val="0"/>
      <w:marRight w:val="0"/>
      <w:marTop w:val="0"/>
      <w:marBottom w:val="0"/>
      <w:divBdr>
        <w:top w:val="none" w:sz="0" w:space="0" w:color="auto"/>
        <w:left w:val="none" w:sz="0" w:space="0" w:color="auto"/>
        <w:bottom w:val="none" w:sz="0" w:space="0" w:color="auto"/>
        <w:right w:val="none" w:sz="0" w:space="0" w:color="auto"/>
      </w:divBdr>
    </w:div>
    <w:div w:id="1243296706">
      <w:bodyDiv w:val="1"/>
      <w:marLeft w:val="0"/>
      <w:marRight w:val="0"/>
      <w:marTop w:val="0"/>
      <w:marBottom w:val="0"/>
      <w:divBdr>
        <w:top w:val="none" w:sz="0" w:space="0" w:color="auto"/>
        <w:left w:val="none" w:sz="0" w:space="0" w:color="auto"/>
        <w:bottom w:val="none" w:sz="0" w:space="0" w:color="auto"/>
        <w:right w:val="none" w:sz="0" w:space="0" w:color="auto"/>
      </w:divBdr>
    </w:div>
    <w:div w:id="1323041658">
      <w:bodyDiv w:val="1"/>
      <w:marLeft w:val="0"/>
      <w:marRight w:val="0"/>
      <w:marTop w:val="0"/>
      <w:marBottom w:val="0"/>
      <w:divBdr>
        <w:top w:val="none" w:sz="0" w:space="0" w:color="auto"/>
        <w:left w:val="none" w:sz="0" w:space="0" w:color="auto"/>
        <w:bottom w:val="none" w:sz="0" w:space="0" w:color="auto"/>
        <w:right w:val="none" w:sz="0" w:space="0" w:color="auto"/>
      </w:divBdr>
      <w:divsChild>
        <w:div w:id="192311846">
          <w:marLeft w:val="0"/>
          <w:marRight w:val="0"/>
          <w:marTop w:val="0"/>
          <w:marBottom w:val="0"/>
          <w:divBdr>
            <w:top w:val="none" w:sz="0" w:space="0" w:color="auto"/>
            <w:left w:val="none" w:sz="0" w:space="0" w:color="auto"/>
            <w:bottom w:val="none" w:sz="0" w:space="0" w:color="auto"/>
            <w:right w:val="none" w:sz="0" w:space="0" w:color="auto"/>
          </w:divBdr>
        </w:div>
      </w:divsChild>
    </w:div>
    <w:div w:id="1386027981">
      <w:bodyDiv w:val="1"/>
      <w:marLeft w:val="0"/>
      <w:marRight w:val="0"/>
      <w:marTop w:val="0"/>
      <w:marBottom w:val="0"/>
      <w:divBdr>
        <w:top w:val="none" w:sz="0" w:space="0" w:color="auto"/>
        <w:left w:val="none" w:sz="0" w:space="0" w:color="auto"/>
        <w:bottom w:val="none" w:sz="0" w:space="0" w:color="auto"/>
        <w:right w:val="none" w:sz="0" w:space="0" w:color="auto"/>
      </w:divBdr>
      <w:divsChild>
        <w:div w:id="2072851513">
          <w:marLeft w:val="0"/>
          <w:marRight w:val="0"/>
          <w:marTop w:val="0"/>
          <w:marBottom w:val="0"/>
          <w:divBdr>
            <w:top w:val="none" w:sz="0" w:space="0" w:color="auto"/>
            <w:left w:val="none" w:sz="0" w:space="0" w:color="auto"/>
            <w:bottom w:val="none" w:sz="0" w:space="0" w:color="auto"/>
            <w:right w:val="none" w:sz="0" w:space="0" w:color="auto"/>
          </w:divBdr>
        </w:div>
      </w:divsChild>
    </w:div>
    <w:div w:id="1412459375">
      <w:bodyDiv w:val="1"/>
      <w:marLeft w:val="0"/>
      <w:marRight w:val="0"/>
      <w:marTop w:val="0"/>
      <w:marBottom w:val="0"/>
      <w:divBdr>
        <w:top w:val="none" w:sz="0" w:space="0" w:color="auto"/>
        <w:left w:val="none" w:sz="0" w:space="0" w:color="auto"/>
        <w:bottom w:val="none" w:sz="0" w:space="0" w:color="auto"/>
        <w:right w:val="none" w:sz="0" w:space="0" w:color="auto"/>
      </w:divBdr>
    </w:div>
    <w:div w:id="20212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p.edu.gr/el/psifiako-apothetirio/skill-labs/912-endiaferomai-kai-energ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4849</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Deppy Bougaidou</dc:creator>
  <cp:keywords/>
  <dc:description/>
  <cp:lastModifiedBy>Deppy Bougaidou</cp:lastModifiedBy>
  <cp:revision>2</cp:revision>
  <dcterms:created xsi:type="dcterms:W3CDTF">2023-04-09T05:39:00Z</dcterms:created>
  <dcterms:modified xsi:type="dcterms:W3CDTF">2023-04-09T05:39:00Z</dcterms:modified>
</cp:coreProperties>
</file>